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9B" w:rsidRPr="0049364B" w:rsidRDefault="00E7499B" w:rsidP="00E91AFC">
      <w:pPr>
        <w:rPr>
          <w:rFonts w:asciiTheme="minorEastAsia" w:eastAsiaTheme="minorEastAsia" w:hAnsiTheme="minorEastAsia" w:cs="Arial"/>
          <w:b/>
          <w:bCs/>
          <w:kern w:val="56"/>
          <w:sz w:val="72"/>
          <w:szCs w:val="56"/>
        </w:rPr>
      </w:pPr>
    </w:p>
    <w:p w:rsidR="00E7499B" w:rsidRPr="0049364B" w:rsidRDefault="00E7499B" w:rsidP="00E91AFC">
      <w:pPr>
        <w:jc w:val="center"/>
        <w:rPr>
          <w:rFonts w:asciiTheme="minorEastAsia" w:eastAsiaTheme="minorEastAsia" w:hAnsiTheme="minorEastAsia" w:cs="Arial"/>
          <w:b/>
          <w:bCs/>
          <w:kern w:val="56"/>
          <w:sz w:val="72"/>
          <w:szCs w:val="56"/>
        </w:rPr>
      </w:pPr>
    </w:p>
    <w:p w:rsidR="00E7499B" w:rsidRPr="0049364B" w:rsidRDefault="00E7499B" w:rsidP="00E91AFC">
      <w:pPr>
        <w:jc w:val="center"/>
        <w:rPr>
          <w:rFonts w:asciiTheme="minorEastAsia" w:eastAsiaTheme="minorEastAsia" w:hAnsiTheme="minorEastAsia" w:cs="Arial"/>
          <w:b/>
          <w:bCs/>
          <w:kern w:val="56"/>
          <w:sz w:val="72"/>
          <w:szCs w:val="56"/>
        </w:rPr>
      </w:pPr>
    </w:p>
    <w:p w:rsidR="00E7499B" w:rsidRPr="0049364B" w:rsidRDefault="00E7499B" w:rsidP="00E91AFC">
      <w:pPr>
        <w:jc w:val="center"/>
        <w:rPr>
          <w:rFonts w:asciiTheme="minorEastAsia" w:eastAsiaTheme="minorEastAsia" w:hAnsiTheme="minorEastAsia" w:cs="Arial"/>
          <w:bCs/>
          <w:kern w:val="56"/>
          <w:sz w:val="72"/>
          <w:szCs w:val="72"/>
        </w:rPr>
      </w:pPr>
      <w:r w:rsidRPr="0049364B">
        <w:rPr>
          <w:rFonts w:asciiTheme="minorEastAsia" w:eastAsiaTheme="minorEastAsia" w:hAnsiTheme="minorEastAsia" w:cs="Arial"/>
          <w:bCs/>
          <w:kern w:val="56"/>
          <w:sz w:val="72"/>
          <w:szCs w:val="72"/>
        </w:rPr>
        <w:t>臺北市</w:t>
      </w:r>
      <w:r w:rsidR="003D1DF2" w:rsidRPr="0049364B">
        <w:rPr>
          <w:rFonts w:asciiTheme="minorEastAsia" w:eastAsiaTheme="minorEastAsia" w:hAnsiTheme="minorEastAsia" w:cs="Arial" w:hint="eastAsia"/>
          <w:bCs/>
          <w:kern w:val="56"/>
          <w:sz w:val="72"/>
          <w:szCs w:val="72"/>
        </w:rPr>
        <w:t>立士林高級商業職業學校</w:t>
      </w:r>
    </w:p>
    <w:p w:rsidR="00E7499B" w:rsidRPr="0049364B" w:rsidRDefault="00E7499B" w:rsidP="00E91AFC">
      <w:pPr>
        <w:jc w:val="center"/>
        <w:rPr>
          <w:rFonts w:asciiTheme="minorEastAsia" w:eastAsiaTheme="minorEastAsia" w:hAnsiTheme="minorEastAsia" w:cs="Arial"/>
          <w:bCs/>
          <w:kern w:val="56"/>
          <w:sz w:val="72"/>
          <w:szCs w:val="72"/>
        </w:rPr>
      </w:pPr>
      <w:bookmarkStart w:id="0" w:name="_GoBack"/>
      <w:bookmarkEnd w:id="0"/>
    </w:p>
    <w:p w:rsidR="00E7499B" w:rsidRPr="0049364B" w:rsidRDefault="00B1542F" w:rsidP="00E91AFC">
      <w:pPr>
        <w:jc w:val="center"/>
        <w:rPr>
          <w:rFonts w:asciiTheme="minorEastAsia" w:eastAsiaTheme="minorEastAsia" w:hAnsiTheme="minorEastAsia" w:cs="Arial"/>
          <w:bCs/>
          <w:kern w:val="56"/>
          <w:sz w:val="72"/>
          <w:szCs w:val="72"/>
        </w:rPr>
      </w:pPr>
      <w:r w:rsidRPr="0049364B">
        <w:rPr>
          <w:rFonts w:asciiTheme="minorEastAsia" w:eastAsiaTheme="minorEastAsia" w:hAnsiTheme="minorEastAsia" w:cs="Arial"/>
          <w:bCs/>
          <w:kern w:val="56"/>
          <w:sz w:val="72"/>
          <w:szCs w:val="72"/>
        </w:rPr>
        <w:t>資</w:t>
      </w:r>
      <w:r w:rsidRPr="0049364B">
        <w:rPr>
          <w:rFonts w:asciiTheme="minorEastAsia" w:eastAsiaTheme="minorEastAsia" w:hAnsiTheme="minorEastAsia" w:cs="Arial" w:hint="eastAsia"/>
          <w:bCs/>
          <w:kern w:val="56"/>
          <w:sz w:val="72"/>
          <w:szCs w:val="72"/>
        </w:rPr>
        <w:t>通</w:t>
      </w:r>
      <w:r w:rsidR="00E7499B" w:rsidRPr="0049364B">
        <w:rPr>
          <w:rFonts w:asciiTheme="minorEastAsia" w:eastAsiaTheme="minorEastAsia" w:hAnsiTheme="minorEastAsia" w:cs="Arial"/>
          <w:bCs/>
          <w:kern w:val="56"/>
          <w:sz w:val="72"/>
          <w:szCs w:val="72"/>
        </w:rPr>
        <w:t>安</w:t>
      </w:r>
      <w:r w:rsidR="00E7499B" w:rsidRPr="0049364B">
        <w:rPr>
          <w:rFonts w:asciiTheme="minorEastAsia" w:eastAsiaTheme="minorEastAsia" w:hAnsiTheme="minorEastAsia" w:cs="Arial" w:hint="eastAsia"/>
          <w:bCs/>
          <w:kern w:val="56"/>
          <w:sz w:val="72"/>
          <w:szCs w:val="72"/>
        </w:rPr>
        <w:t>全維護計畫</w:t>
      </w:r>
      <w:r w:rsidR="00A2747F">
        <w:rPr>
          <w:rFonts w:asciiTheme="minorEastAsia" w:eastAsiaTheme="minorEastAsia" w:hAnsiTheme="minorEastAsia" w:cs="Arial" w:hint="eastAsia"/>
          <w:bCs/>
          <w:kern w:val="56"/>
          <w:sz w:val="72"/>
          <w:szCs w:val="72"/>
        </w:rPr>
        <w:t>(草案)</w:t>
      </w:r>
    </w:p>
    <w:p w:rsidR="00E7499B" w:rsidRPr="0049364B" w:rsidRDefault="00E7499B" w:rsidP="00E91AFC">
      <w:pPr>
        <w:jc w:val="center"/>
        <w:rPr>
          <w:rFonts w:asciiTheme="minorEastAsia" w:eastAsiaTheme="minorEastAsia" w:hAnsiTheme="minorEastAsia" w:cs="Arial"/>
          <w:b/>
          <w:bCs/>
          <w:kern w:val="56"/>
          <w:sz w:val="72"/>
          <w:szCs w:val="72"/>
        </w:rPr>
      </w:pPr>
    </w:p>
    <w:p w:rsidR="00E7499B" w:rsidRPr="0049364B" w:rsidRDefault="00E7499B" w:rsidP="00E91AFC">
      <w:pPr>
        <w:jc w:val="center"/>
        <w:rPr>
          <w:rFonts w:asciiTheme="minorEastAsia" w:eastAsiaTheme="minorEastAsia" w:hAnsiTheme="minorEastAsia" w:cs="Arial"/>
          <w:bCs/>
          <w:kern w:val="56"/>
          <w:sz w:val="72"/>
          <w:szCs w:val="72"/>
        </w:rPr>
      </w:pPr>
    </w:p>
    <w:p w:rsidR="00E7499B" w:rsidRPr="0049364B" w:rsidRDefault="00E7499B" w:rsidP="00E91AFC">
      <w:pPr>
        <w:jc w:val="center"/>
        <w:rPr>
          <w:rFonts w:asciiTheme="minorEastAsia" w:eastAsiaTheme="minorEastAsia" w:hAnsiTheme="minorEastAsia" w:cs="Arial"/>
          <w:bCs/>
          <w:kern w:val="56"/>
          <w:sz w:val="40"/>
          <w:szCs w:val="40"/>
        </w:rPr>
      </w:pPr>
      <w:r w:rsidRPr="0049364B">
        <w:rPr>
          <w:rFonts w:asciiTheme="minorEastAsia" w:eastAsiaTheme="minorEastAsia" w:hAnsiTheme="minorEastAsia" w:cs="Arial"/>
          <w:bCs/>
          <w:kern w:val="56"/>
          <w:sz w:val="40"/>
          <w:szCs w:val="40"/>
        </w:rPr>
        <w:t>第</w:t>
      </w:r>
      <w:r w:rsidRPr="0049364B">
        <w:rPr>
          <w:rFonts w:asciiTheme="minorEastAsia" w:eastAsiaTheme="minorEastAsia" w:hAnsiTheme="minorEastAsia" w:cs="Arial" w:hint="eastAsia"/>
          <w:bCs/>
          <w:kern w:val="56"/>
          <w:sz w:val="40"/>
          <w:szCs w:val="40"/>
        </w:rPr>
        <w:t>1</w:t>
      </w:r>
      <w:r w:rsidRPr="0049364B">
        <w:rPr>
          <w:rFonts w:asciiTheme="minorEastAsia" w:eastAsiaTheme="minorEastAsia" w:hAnsiTheme="minorEastAsia" w:cs="Arial"/>
          <w:bCs/>
          <w:kern w:val="56"/>
          <w:sz w:val="40"/>
          <w:szCs w:val="40"/>
        </w:rPr>
        <w:t>.</w:t>
      </w:r>
      <w:r w:rsidRPr="0049364B">
        <w:rPr>
          <w:rFonts w:asciiTheme="minorEastAsia" w:eastAsiaTheme="minorEastAsia" w:hAnsiTheme="minorEastAsia" w:cs="Arial" w:hint="eastAsia"/>
          <w:bCs/>
          <w:kern w:val="56"/>
          <w:sz w:val="40"/>
          <w:szCs w:val="40"/>
        </w:rPr>
        <w:t>0</w:t>
      </w:r>
      <w:r w:rsidRPr="0049364B">
        <w:rPr>
          <w:rFonts w:asciiTheme="minorEastAsia" w:eastAsiaTheme="minorEastAsia" w:hAnsiTheme="minorEastAsia" w:cs="Arial"/>
          <w:bCs/>
          <w:kern w:val="56"/>
          <w:sz w:val="40"/>
          <w:szCs w:val="40"/>
        </w:rPr>
        <w:t>版</w:t>
      </w:r>
    </w:p>
    <w:p w:rsidR="00E7499B" w:rsidRPr="0049364B" w:rsidRDefault="00E7499B" w:rsidP="00E91AFC">
      <w:pPr>
        <w:jc w:val="center"/>
        <w:rPr>
          <w:rFonts w:asciiTheme="minorEastAsia" w:eastAsiaTheme="minorEastAsia" w:hAnsiTheme="minorEastAsia" w:cs="Arial"/>
          <w:bCs/>
          <w:kern w:val="56"/>
          <w:sz w:val="72"/>
          <w:szCs w:val="56"/>
        </w:rPr>
      </w:pPr>
    </w:p>
    <w:p w:rsidR="00E7499B" w:rsidRPr="0049364B" w:rsidRDefault="00E7499B" w:rsidP="00E91AFC">
      <w:pPr>
        <w:jc w:val="center"/>
        <w:rPr>
          <w:rFonts w:asciiTheme="minorEastAsia" w:eastAsiaTheme="minorEastAsia" w:hAnsiTheme="minorEastAsia" w:cs="Arial"/>
          <w:bCs/>
          <w:kern w:val="56"/>
          <w:sz w:val="52"/>
        </w:rPr>
      </w:pPr>
      <w:r w:rsidRPr="0049364B">
        <w:rPr>
          <w:rFonts w:asciiTheme="minorEastAsia" w:eastAsiaTheme="minorEastAsia" w:hAnsiTheme="minorEastAsia" w:cs="Arial"/>
          <w:bCs/>
          <w:kern w:val="56"/>
          <w:sz w:val="52"/>
          <w:szCs w:val="52"/>
        </w:rPr>
        <w:t>生效日期：10</w:t>
      </w:r>
      <w:r w:rsidRPr="0049364B">
        <w:rPr>
          <w:rFonts w:asciiTheme="minorEastAsia" w:eastAsiaTheme="minorEastAsia" w:hAnsiTheme="minorEastAsia" w:cs="Arial" w:hint="eastAsia"/>
          <w:bCs/>
          <w:kern w:val="56"/>
          <w:sz w:val="52"/>
          <w:szCs w:val="52"/>
        </w:rPr>
        <w:t>8</w:t>
      </w:r>
      <w:r w:rsidRPr="0049364B">
        <w:rPr>
          <w:rFonts w:asciiTheme="minorEastAsia" w:eastAsiaTheme="minorEastAsia" w:hAnsiTheme="minorEastAsia" w:cs="Arial"/>
          <w:bCs/>
          <w:kern w:val="56"/>
          <w:sz w:val="52"/>
          <w:szCs w:val="52"/>
        </w:rPr>
        <w:t>年</w:t>
      </w:r>
      <w:r w:rsidR="009C62C7" w:rsidRPr="0049364B">
        <w:rPr>
          <w:rFonts w:asciiTheme="minorEastAsia" w:eastAsiaTheme="minorEastAsia" w:hAnsiTheme="minorEastAsia" w:cs="Arial" w:hint="eastAsia"/>
          <w:bCs/>
          <w:kern w:val="56"/>
          <w:sz w:val="52"/>
          <w:szCs w:val="52"/>
        </w:rPr>
        <w:t>1</w:t>
      </w:r>
      <w:r w:rsidRPr="0049364B">
        <w:rPr>
          <w:rFonts w:asciiTheme="minorEastAsia" w:eastAsiaTheme="minorEastAsia" w:hAnsiTheme="minorEastAsia" w:cs="Arial"/>
          <w:bCs/>
          <w:kern w:val="56"/>
          <w:sz w:val="52"/>
          <w:szCs w:val="52"/>
        </w:rPr>
        <w:t>月</w:t>
      </w:r>
      <w:r w:rsidR="003D1DF2" w:rsidRPr="0049364B">
        <w:rPr>
          <w:rFonts w:asciiTheme="minorEastAsia" w:eastAsiaTheme="minorEastAsia" w:hAnsiTheme="minorEastAsia" w:cs="Arial" w:hint="eastAsia"/>
          <w:bCs/>
          <w:kern w:val="56"/>
          <w:sz w:val="52"/>
          <w:szCs w:val="52"/>
        </w:rPr>
        <w:t xml:space="preserve"> </w:t>
      </w:r>
      <w:r w:rsidR="00460729" w:rsidRPr="0049364B">
        <w:rPr>
          <w:rFonts w:asciiTheme="minorEastAsia" w:eastAsiaTheme="minorEastAsia" w:hAnsiTheme="minorEastAsia" w:cs="Arial" w:hint="eastAsia"/>
          <w:bCs/>
          <w:kern w:val="56"/>
          <w:sz w:val="52"/>
          <w:szCs w:val="52"/>
        </w:rPr>
        <w:t>18</w:t>
      </w:r>
      <w:r w:rsidR="003D1DF2" w:rsidRPr="0049364B">
        <w:rPr>
          <w:rFonts w:asciiTheme="minorEastAsia" w:eastAsiaTheme="minorEastAsia" w:hAnsiTheme="minorEastAsia" w:cs="Arial" w:hint="eastAsia"/>
          <w:bCs/>
          <w:kern w:val="56"/>
          <w:sz w:val="52"/>
          <w:szCs w:val="52"/>
        </w:rPr>
        <w:t xml:space="preserve"> </w:t>
      </w:r>
      <w:r w:rsidRPr="0049364B">
        <w:rPr>
          <w:rFonts w:asciiTheme="minorEastAsia" w:eastAsiaTheme="minorEastAsia" w:hAnsiTheme="minorEastAsia" w:cs="Arial"/>
          <w:bCs/>
          <w:kern w:val="56"/>
          <w:sz w:val="52"/>
          <w:szCs w:val="52"/>
        </w:rPr>
        <w:t>日</w:t>
      </w:r>
    </w:p>
    <w:p w:rsidR="00E7499B" w:rsidRPr="0049364B" w:rsidRDefault="00E7499B" w:rsidP="00E91AFC">
      <w:pPr>
        <w:jc w:val="center"/>
        <w:rPr>
          <w:rFonts w:asciiTheme="minorEastAsia" w:eastAsiaTheme="minorEastAsia" w:hAnsiTheme="minorEastAsia"/>
          <w:bCs/>
        </w:rPr>
      </w:pPr>
      <w:r w:rsidRPr="0049364B">
        <w:rPr>
          <w:rFonts w:asciiTheme="minorEastAsia" w:eastAsiaTheme="minorEastAsia" w:hAnsiTheme="minorEastAsia"/>
          <w:bCs/>
        </w:rPr>
        <w:br w:type="page"/>
      </w:r>
    </w:p>
    <w:p w:rsidR="00E7499B" w:rsidRPr="0049364B" w:rsidRDefault="00E7499B" w:rsidP="00E91AFC">
      <w:pPr>
        <w:pStyle w:val="a9"/>
        <w:spacing w:line="240" w:lineRule="auto"/>
        <w:rPr>
          <w:rFonts w:asciiTheme="minorEastAsia" w:eastAsiaTheme="minorEastAsia" w:hAnsiTheme="minorEastAsia"/>
          <w:lang w:eastAsia="zh-TW"/>
        </w:rPr>
      </w:pPr>
      <w:r w:rsidRPr="0049364B">
        <w:rPr>
          <w:rFonts w:asciiTheme="minorEastAsia" w:eastAsiaTheme="minorEastAsia" w:hAnsiTheme="minorEastAsia"/>
        </w:rPr>
        <w:lastRenderedPageBreak/>
        <w:t>文件制／修訂紀錄表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504"/>
        <w:gridCol w:w="2707"/>
        <w:gridCol w:w="3303"/>
        <w:gridCol w:w="1886"/>
        <w:gridCol w:w="1282"/>
      </w:tblGrid>
      <w:tr w:rsidR="0049364B" w:rsidRPr="0049364B" w:rsidTr="0057424C">
        <w:trPr>
          <w:trHeight w:val="465"/>
          <w:jc w:val="center"/>
        </w:trPr>
        <w:tc>
          <w:tcPr>
            <w:tcW w:w="704"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r w:rsidRPr="0049364B">
              <w:rPr>
                <w:rFonts w:asciiTheme="minorEastAsia" w:eastAsiaTheme="minorEastAsia" w:hAnsiTheme="minorEastAsia" w:cs="Arial"/>
              </w:rPr>
              <w:t>文件版本</w:t>
            </w:r>
          </w:p>
        </w:tc>
        <w:tc>
          <w:tcPr>
            <w:tcW w:w="1267"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r w:rsidRPr="0049364B">
              <w:rPr>
                <w:rFonts w:asciiTheme="minorEastAsia" w:eastAsiaTheme="minorEastAsia" w:hAnsiTheme="minorEastAsia" w:cs="Arial"/>
              </w:rPr>
              <w:t>生效日期</w:t>
            </w:r>
          </w:p>
        </w:tc>
        <w:tc>
          <w:tcPr>
            <w:tcW w:w="1546"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r w:rsidRPr="0049364B">
              <w:rPr>
                <w:rFonts w:asciiTheme="minorEastAsia" w:eastAsiaTheme="minorEastAsia" w:hAnsiTheme="minorEastAsia" w:cs="Arial"/>
              </w:rPr>
              <w:t>制／修定摘要說明</w:t>
            </w:r>
          </w:p>
        </w:tc>
        <w:tc>
          <w:tcPr>
            <w:tcW w:w="883"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r w:rsidRPr="0049364B">
              <w:rPr>
                <w:rFonts w:asciiTheme="minorEastAsia" w:eastAsiaTheme="minorEastAsia" w:hAnsiTheme="minorEastAsia" w:cs="Arial"/>
              </w:rPr>
              <w:t>承辦單位</w:t>
            </w:r>
          </w:p>
        </w:tc>
        <w:tc>
          <w:tcPr>
            <w:tcW w:w="601"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r w:rsidRPr="0049364B">
              <w:rPr>
                <w:rFonts w:asciiTheme="minorEastAsia" w:eastAsiaTheme="minorEastAsia" w:hAnsiTheme="minorEastAsia" w:cs="Arial"/>
              </w:rPr>
              <w:t>承辦人</w:t>
            </w: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r w:rsidRPr="0049364B">
              <w:rPr>
                <w:rFonts w:asciiTheme="minorEastAsia" w:eastAsiaTheme="minorEastAsia" w:hAnsiTheme="minorEastAsia" w:cs="Arial"/>
                <w:sz w:val="28"/>
                <w:szCs w:val="28"/>
              </w:rPr>
              <w:t>V1.0</w:t>
            </w:r>
          </w:p>
        </w:tc>
        <w:tc>
          <w:tcPr>
            <w:tcW w:w="1267" w:type="pct"/>
            <w:vAlign w:val="center"/>
          </w:tcPr>
          <w:p w:rsidR="00E7499B" w:rsidRPr="0049364B" w:rsidRDefault="009C62C7" w:rsidP="004C06F7">
            <w:pPr>
              <w:rPr>
                <w:rFonts w:asciiTheme="minorEastAsia" w:eastAsiaTheme="minorEastAsia" w:hAnsiTheme="minorEastAsia" w:cs="Arial"/>
                <w:sz w:val="28"/>
                <w:szCs w:val="28"/>
              </w:rPr>
            </w:pPr>
            <w:r w:rsidRPr="0049364B">
              <w:rPr>
                <w:rFonts w:asciiTheme="minorEastAsia" w:eastAsiaTheme="minorEastAsia" w:hAnsiTheme="minorEastAsia" w:cs="Arial"/>
                <w:sz w:val="28"/>
                <w:szCs w:val="28"/>
              </w:rPr>
              <w:t>108</w:t>
            </w:r>
            <w:r w:rsidR="00E7499B" w:rsidRPr="0049364B">
              <w:rPr>
                <w:rFonts w:asciiTheme="minorEastAsia" w:eastAsiaTheme="minorEastAsia" w:hAnsiTheme="minorEastAsia" w:cs="Arial"/>
                <w:sz w:val="28"/>
                <w:szCs w:val="28"/>
              </w:rPr>
              <w:t>年</w:t>
            </w:r>
            <w:r w:rsidRPr="0049364B">
              <w:rPr>
                <w:rFonts w:asciiTheme="minorEastAsia" w:eastAsiaTheme="minorEastAsia" w:hAnsiTheme="minorEastAsia" w:cs="Arial"/>
                <w:sz w:val="28"/>
                <w:szCs w:val="28"/>
              </w:rPr>
              <w:t>1</w:t>
            </w:r>
            <w:r w:rsidR="00E7499B" w:rsidRPr="0049364B">
              <w:rPr>
                <w:rFonts w:asciiTheme="minorEastAsia" w:eastAsiaTheme="minorEastAsia" w:hAnsiTheme="minorEastAsia" w:cs="Arial"/>
                <w:sz w:val="28"/>
                <w:szCs w:val="28"/>
              </w:rPr>
              <w:t>月</w:t>
            </w:r>
            <w:r w:rsidRPr="0049364B">
              <w:rPr>
                <w:rFonts w:asciiTheme="minorEastAsia" w:eastAsiaTheme="minorEastAsia" w:hAnsiTheme="minorEastAsia" w:cs="Arial"/>
                <w:sz w:val="28"/>
                <w:szCs w:val="28"/>
              </w:rPr>
              <w:t>1</w:t>
            </w:r>
            <w:r w:rsidR="004C06F7" w:rsidRPr="0049364B">
              <w:rPr>
                <w:rFonts w:asciiTheme="minorEastAsia" w:eastAsiaTheme="minorEastAsia" w:hAnsiTheme="minorEastAsia" w:cs="Arial"/>
                <w:sz w:val="28"/>
                <w:szCs w:val="28"/>
              </w:rPr>
              <w:t>8</w:t>
            </w:r>
            <w:r w:rsidR="00E7499B" w:rsidRPr="0049364B">
              <w:rPr>
                <w:rFonts w:asciiTheme="minorEastAsia" w:eastAsiaTheme="minorEastAsia" w:hAnsiTheme="minorEastAsia" w:cs="Arial"/>
                <w:sz w:val="28"/>
                <w:szCs w:val="28"/>
              </w:rPr>
              <w:t>日</w:t>
            </w:r>
          </w:p>
        </w:tc>
        <w:tc>
          <w:tcPr>
            <w:tcW w:w="1546" w:type="pct"/>
            <w:vAlign w:val="center"/>
          </w:tcPr>
          <w:p w:rsidR="00E7499B" w:rsidRPr="0049364B" w:rsidRDefault="00E7499B" w:rsidP="00E91AFC">
            <w:pPr>
              <w:pStyle w:val="aa"/>
              <w:spacing w:beforeLines="0" w:before="0" w:line="240" w:lineRule="auto"/>
              <w:jc w:val="left"/>
              <w:rPr>
                <w:rFonts w:asciiTheme="minorEastAsia" w:eastAsiaTheme="minorEastAsia" w:hAnsiTheme="minorEastAsia" w:cs="Arial"/>
              </w:rPr>
            </w:pPr>
            <w:r w:rsidRPr="0049364B">
              <w:rPr>
                <w:rFonts w:asciiTheme="minorEastAsia" w:eastAsiaTheme="minorEastAsia" w:hAnsiTheme="minorEastAsia" w:cs="Arial"/>
              </w:rPr>
              <w:t>初次建立</w:t>
            </w:r>
          </w:p>
        </w:tc>
        <w:tc>
          <w:tcPr>
            <w:tcW w:w="883" w:type="pct"/>
            <w:vAlign w:val="center"/>
          </w:tcPr>
          <w:p w:rsidR="00E7499B" w:rsidRPr="0049364B" w:rsidRDefault="003D1DF2" w:rsidP="00E91AFC">
            <w:pPr>
              <w:pStyle w:val="aa"/>
              <w:spacing w:beforeLines="0" w:before="0" w:line="240" w:lineRule="auto"/>
              <w:rPr>
                <w:rFonts w:asciiTheme="minorEastAsia" w:eastAsiaTheme="minorEastAsia" w:hAnsiTheme="minorEastAsia" w:cs="Arial"/>
              </w:rPr>
            </w:pPr>
            <w:r w:rsidRPr="0049364B">
              <w:rPr>
                <w:rFonts w:asciiTheme="minorEastAsia" w:eastAsiaTheme="minorEastAsia" w:hAnsiTheme="minorEastAsia" w:cs="Arial" w:hint="eastAsia"/>
              </w:rPr>
              <w:t>資訊組</w:t>
            </w:r>
          </w:p>
        </w:tc>
        <w:tc>
          <w:tcPr>
            <w:tcW w:w="601" w:type="pct"/>
            <w:vAlign w:val="center"/>
          </w:tcPr>
          <w:p w:rsidR="00E7499B" w:rsidRPr="0049364B" w:rsidRDefault="003D1DF2" w:rsidP="00E91AFC">
            <w:pPr>
              <w:jc w:val="center"/>
              <w:rPr>
                <w:rFonts w:asciiTheme="minorEastAsia" w:eastAsiaTheme="minorEastAsia" w:hAnsiTheme="minorEastAsia" w:cs="Arial"/>
                <w:sz w:val="28"/>
                <w:szCs w:val="28"/>
              </w:rPr>
            </w:pPr>
            <w:r w:rsidRPr="0049364B">
              <w:rPr>
                <w:rFonts w:asciiTheme="minorEastAsia" w:eastAsiaTheme="minorEastAsia" w:hAnsiTheme="minorEastAsia" w:cs="Arial" w:hint="eastAsia"/>
                <w:sz w:val="28"/>
                <w:szCs w:val="28"/>
              </w:rPr>
              <w:t>吳俊賢</w:t>
            </w:r>
          </w:p>
        </w:tc>
      </w:tr>
      <w:tr w:rsidR="0049364B" w:rsidRPr="0049364B" w:rsidTr="0057424C">
        <w:trPr>
          <w:trHeight w:val="465"/>
          <w:jc w:val="center"/>
        </w:trPr>
        <w:tc>
          <w:tcPr>
            <w:tcW w:w="704"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p>
        </w:tc>
        <w:tc>
          <w:tcPr>
            <w:tcW w:w="1267" w:type="pct"/>
            <w:vAlign w:val="center"/>
          </w:tcPr>
          <w:p w:rsidR="00E7499B" w:rsidRPr="0049364B" w:rsidRDefault="00E7499B" w:rsidP="00E91AFC">
            <w:pPr>
              <w:pStyle w:val="aa"/>
              <w:spacing w:beforeLines="0" w:before="0" w:line="240" w:lineRule="auto"/>
              <w:jc w:val="left"/>
              <w:rPr>
                <w:rFonts w:asciiTheme="minorEastAsia" w:eastAsiaTheme="minorEastAsia" w:hAnsiTheme="minorEastAsia" w:cs="Arial"/>
              </w:rPr>
            </w:pPr>
          </w:p>
        </w:tc>
        <w:tc>
          <w:tcPr>
            <w:tcW w:w="1546" w:type="pct"/>
            <w:vAlign w:val="center"/>
          </w:tcPr>
          <w:p w:rsidR="00E7499B" w:rsidRPr="0049364B" w:rsidRDefault="00E7499B" w:rsidP="00E91AFC">
            <w:pPr>
              <w:pStyle w:val="aa"/>
              <w:spacing w:beforeLines="0" w:before="0" w:line="240" w:lineRule="auto"/>
              <w:jc w:val="left"/>
              <w:rPr>
                <w:rFonts w:asciiTheme="minorEastAsia" w:eastAsiaTheme="minorEastAsia" w:hAnsiTheme="minorEastAsia" w:cs="Arial"/>
              </w:rPr>
            </w:pPr>
          </w:p>
        </w:tc>
        <w:tc>
          <w:tcPr>
            <w:tcW w:w="883"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p>
        </w:tc>
        <w:tc>
          <w:tcPr>
            <w:tcW w:w="601"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p>
        </w:tc>
      </w:tr>
      <w:tr w:rsidR="0049364B" w:rsidRPr="0049364B" w:rsidTr="0057424C">
        <w:trPr>
          <w:trHeight w:val="465"/>
          <w:jc w:val="center"/>
        </w:trPr>
        <w:tc>
          <w:tcPr>
            <w:tcW w:w="704"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p>
        </w:tc>
        <w:tc>
          <w:tcPr>
            <w:tcW w:w="1267" w:type="pct"/>
            <w:vAlign w:val="center"/>
          </w:tcPr>
          <w:p w:rsidR="00E7499B" w:rsidRPr="0049364B" w:rsidRDefault="00E7499B" w:rsidP="00E91AFC">
            <w:pPr>
              <w:pStyle w:val="aa"/>
              <w:spacing w:beforeLines="0" w:before="0" w:line="240" w:lineRule="auto"/>
              <w:jc w:val="left"/>
              <w:rPr>
                <w:rFonts w:asciiTheme="minorEastAsia" w:eastAsiaTheme="minorEastAsia" w:hAnsiTheme="minorEastAsia" w:cs="Arial"/>
              </w:rPr>
            </w:pPr>
          </w:p>
        </w:tc>
        <w:tc>
          <w:tcPr>
            <w:tcW w:w="1546" w:type="pct"/>
            <w:vAlign w:val="center"/>
          </w:tcPr>
          <w:p w:rsidR="00E7499B" w:rsidRPr="0049364B" w:rsidRDefault="00E7499B" w:rsidP="00E91AFC">
            <w:pPr>
              <w:pStyle w:val="aa"/>
              <w:spacing w:beforeLines="0" w:before="0" w:line="240" w:lineRule="auto"/>
              <w:jc w:val="left"/>
              <w:rPr>
                <w:rFonts w:asciiTheme="minorEastAsia" w:eastAsiaTheme="minorEastAsia" w:hAnsiTheme="minorEastAsia" w:cs="Arial"/>
              </w:rPr>
            </w:pPr>
          </w:p>
        </w:tc>
        <w:tc>
          <w:tcPr>
            <w:tcW w:w="883"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p>
        </w:tc>
        <w:tc>
          <w:tcPr>
            <w:tcW w:w="601"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rPr>
                <w:rFonts w:asciiTheme="minorEastAsia" w:eastAsiaTheme="minorEastAsia" w:hAnsiTheme="minorEastAsia" w:cs="Arial"/>
                <w:sz w:val="28"/>
                <w:szCs w:val="28"/>
              </w:rPr>
            </w:pPr>
          </w:p>
        </w:tc>
        <w:tc>
          <w:tcPr>
            <w:tcW w:w="1546" w:type="pct"/>
            <w:vAlign w:val="center"/>
          </w:tcPr>
          <w:p w:rsidR="00E7499B" w:rsidRPr="0049364B" w:rsidRDefault="00E7499B" w:rsidP="00E91AFC">
            <w:pPr>
              <w:rPr>
                <w:rFonts w:asciiTheme="minorEastAsia" w:eastAsiaTheme="minorEastAsia" w:hAnsiTheme="minorEastAsia" w:cs="Arial"/>
                <w:sz w:val="28"/>
                <w:szCs w:val="28"/>
              </w:rPr>
            </w:pPr>
          </w:p>
        </w:tc>
        <w:tc>
          <w:tcPr>
            <w:tcW w:w="883"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p>
        </w:tc>
        <w:tc>
          <w:tcPr>
            <w:tcW w:w="601" w:type="pct"/>
            <w:vAlign w:val="center"/>
          </w:tcPr>
          <w:p w:rsidR="00E7499B" w:rsidRPr="0049364B" w:rsidRDefault="00E7499B" w:rsidP="00E91AFC">
            <w:pPr>
              <w:pStyle w:val="aa"/>
              <w:spacing w:beforeLines="0" w:before="0" w:line="240" w:lineRule="auto"/>
              <w:rPr>
                <w:rFonts w:asciiTheme="minorEastAsia" w:eastAsiaTheme="minorEastAsia" w:hAnsiTheme="minorEastAsia" w:cs="Arial"/>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49364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r w:rsidR="00E7499B" w:rsidRPr="0049364B" w:rsidTr="0057424C">
        <w:trPr>
          <w:trHeight w:val="465"/>
          <w:jc w:val="center"/>
        </w:trPr>
        <w:tc>
          <w:tcPr>
            <w:tcW w:w="704"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267"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1546"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883" w:type="pct"/>
            <w:vAlign w:val="center"/>
          </w:tcPr>
          <w:p w:rsidR="00E7499B" w:rsidRPr="0049364B" w:rsidRDefault="00E7499B" w:rsidP="00E91AFC">
            <w:pPr>
              <w:jc w:val="center"/>
              <w:rPr>
                <w:rFonts w:asciiTheme="minorEastAsia" w:eastAsiaTheme="minorEastAsia" w:hAnsiTheme="minorEastAsia" w:cs="Arial"/>
                <w:sz w:val="28"/>
                <w:szCs w:val="28"/>
              </w:rPr>
            </w:pPr>
          </w:p>
        </w:tc>
        <w:tc>
          <w:tcPr>
            <w:tcW w:w="601" w:type="pct"/>
            <w:vAlign w:val="center"/>
          </w:tcPr>
          <w:p w:rsidR="00E7499B" w:rsidRPr="0049364B" w:rsidRDefault="00E7499B" w:rsidP="00E91AFC">
            <w:pPr>
              <w:jc w:val="center"/>
              <w:rPr>
                <w:rFonts w:asciiTheme="minorEastAsia" w:eastAsiaTheme="minorEastAsia" w:hAnsiTheme="minorEastAsia" w:cs="Arial"/>
                <w:sz w:val="28"/>
                <w:szCs w:val="28"/>
              </w:rPr>
            </w:pPr>
          </w:p>
        </w:tc>
      </w:tr>
    </w:tbl>
    <w:p w:rsidR="00E7499B" w:rsidRPr="0049364B" w:rsidRDefault="00E7499B" w:rsidP="00E91AFC">
      <w:pPr>
        <w:rPr>
          <w:rFonts w:asciiTheme="minorEastAsia" w:eastAsiaTheme="minorEastAsia" w:hAnsiTheme="minorEastAsia"/>
          <w:bCs/>
          <w:sz w:val="44"/>
          <w:szCs w:val="44"/>
        </w:rPr>
      </w:pPr>
    </w:p>
    <w:p w:rsidR="00E7499B" w:rsidRPr="0049364B" w:rsidRDefault="00E7499B" w:rsidP="00E91AFC">
      <w:pPr>
        <w:rPr>
          <w:rFonts w:asciiTheme="minorEastAsia" w:eastAsiaTheme="minorEastAsia" w:hAnsiTheme="minorEastAsia"/>
          <w:bCs/>
          <w:sz w:val="44"/>
          <w:szCs w:val="44"/>
        </w:rPr>
      </w:pPr>
    </w:p>
    <w:p w:rsidR="00C72515" w:rsidRPr="0049364B" w:rsidRDefault="00E7499B" w:rsidP="00E91AFC">
      <w:pPr>
        <w:pageBreakBefore/>
        <w:jc w:val="center"/>
        <w:rPr>
          <w:rFonts w:asciiTheme="minorEastAsia" w:eastAsiaTheme="minorEastAsia" w:hAnsiTheme="minorEastAsia"/>
          <w:bCs/>
          <w:sz w:val="44"/>
          <w:szCs w:val="44"/>
        </w:rPr>
      </w:pPr>
      <w:r w:rsidRPr="0049364B">
        <w:rPr>
          <w:rFonts w:asciiTheme="minorEastAsia" w:eastAsiaTheme="minorEastAsia" w:hAnsiTheme="minorEastAsia" w:hint="eastAsia"/>
          <w:bCs/>
          <w:sz w:val="44"/>
          <w:szCs w:val="44"/>
        </w:rPr>
        <w:lastRenderedPageBreak/>
        <w:t>資訊安全維護計畫目錄</w:t>
      </w:r>
    </w:p>
    <w:sdt>
      <w:sdtPr>
        <w:rPr>
          <w:rFonts w:ascii="Times New Roman" w:eastAsia="標楷體" w:hAnsi="Times New Roman" w:cs="Times New Roman"/>
          <w:color w:val="auto"/>
          <w:kern w:val="2"/>
          <w:sz w:val="24"/>
          <w:szCs w:val="20"/>
          <w:lang w:val="zh-TW"/>
        </w:rPr>
        <w:id w:val="-347177326"/>
        <w:docPartObj>
          <w:docPartGallery w:val="Table of Contents"/>
          <w:docPartUnique/>
        </w:docPartObj>
      </w:sdtPr>
      <w:sdtEndPr>
        <w:rPr>
          <w:b/>
          <w:bCs/>
        </w:rPr>
      </w:sdtEndPr>
      <w:sdtContent>
        <w:p w:rsidR="00A02EEE" w:rsidRPr="0049364B" w:rsidRDefault="00A02EEE">
          <w:pPr>
            <w:pStyle w:val="af3"/>
            <w:rPr>
              <w:color w:val="auto"/>
            </w:rPr>
          </w:pPr>
          <w:r w:rsidRPr="0049364B">
            <w:rPr>
              <w:color w:val="auto"/>
              <w:lang w:val="zh-TW"/>
            </w:rPr>
            <w:t>內容</w:t>
          </w:r>
        </w:p>
        <w:p w:rsidR="00846511" w:rsidRPr="0049364B" w:rsidRDefault="00A02EEE">
          <w:pPr>
            <w:pStyle w:val="13"/>
            <w:tabs>
              <w:tab w:val="left" w:pos="960"/>
              <w:tab w:val="right" w:leader="dot" w:pos="10456"/>
            </w:tabs>
            <w:rPr>
              <w:rFonts w:asciiTheme="minorHAnsi" w:eastAsiaTheme="minorEastAsia" w:hAnsiTheme="minorHAnsi" w:cstheme="minorBidi"/>
              <w:noProof/>
              <w:szCs w:val="22"/>
            </w:rPr>
          </w:pPr>
          <w:r w:rsidRPr="0049364B">
            <w:rPr>
              <w:b/>
              <w:bCs/>
              <w:lang w:val="zh-TW"/>
            </w:rPr>
            <w:fldChar w:fldCharType="begin"/>
          </w:r>
          <w:r w:rsidRPr="0049364B">
            <w:rPr>
              <w:b/>
              <w:bCs/>
              <w:lang w:val="zh-TW"/>
            </w:rPr>
            <w:instrText xml:space="preserve"> TOC \o "1-3" \h \z \u </w:instrText>
          </w:r>
          <w:r w:rsidRPr="0049364B">
            <w:rPr>
              <w:b/>
              <w:bCs/>
              <w:lang w:val="zh-TW"/>
            </w:rPr>
            <w:fldChar w:fldCharType="separate"/>
          </w:r>
          <w:hyperlink w:anchor="_Toc535484341" w:history="1">
            <w:r w:rsidR="00846511" w:rsidRPr="0049364B">
              <w:rPr>
                <w:rStyle w:val="af0"/>
                <w:rFonts w:asciiTheme="minorEastAsia" w:hAnsiTheme="minorEastAsia" w:hint="eastAsia"/>
                <w:bCs/>
                <w:noProof/>
                <w:color w:val="auto"/>
              </w:rPr>
              <w:t>壹、</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bCs/>
                <w:noProof/>
                <w:color w:val="auto"/>
              </w:rPr>
              <w:t>資通安全推動小組成員及分工表</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_Toc535484341 \h </w:instrText>
            </w:r>
            <w:r w:rsidR="00846511" w:rsidRPr="0049364B">
              <w:rPr>
                <w:noProof/>
                <w:webHidden/>
              </w:rPr>
            </w:r>
            <w:r w:rsidR="00846511" w:rsidRPr="0049364B">
              <w:rPr>
                <w:noProof/>
                <w:webHidden/>
              </w:rPr>
              <w:fldChar w:fldCharType="separate"/>
            </w:r>
            <w:r w:rsidR="00846511" w:rsidRPr="0049364B">
              <w:rPr>
                <w:noProof/>
                <w:webHidden/>
              </w:rPr>
              <w:t>5</w:t>
            </w:r>
            <w:r w:rsidR="00846511" w:rsidRPr="0049364B">
              <w:rPr>
                <w:noProof/>
                <w:webHidden/>
              </w:rPr>
              <w:fldChar w:fldCharType="end"/>
            </w:r>
          </w:hyperlink>
        </w:p>
        <w:p w:rsidR="00846511" w:rsidRPr="0049364B" w:rsidRDefault="00A2747F">
          <w:pPr>
            <w:pStyle w:val="13"/>
            <w:tabs>
              <w:tab w:val="left" w:pos="960"/>
              <w:tab w:val="right" w:leader="dot" w:pos="10456"/>
            </w:tabs>
            <w:rPr>
              <w:rFonts w:asciiTheme="minorHAnsi" w:eastAsiaTheme="minorEastAsia" w:hAnsiTheme="minorHAnsi" w:cstheme="minorBidi"/>
              <w:noProof/>
              <w:szCs w:val="22"/>
            </w:rPr>
          </w:pPr>
          <w:hyperlink w:anchor="_Toc535484342" w:history="1">
            <w:r w:rsidR="00846511" w:rsidRPr="0049364B">
              <w:rPr>
                <w:rStyle w:val="af0"/>
                <w:rFonts w:asciiTheme="minorEastAsia" w:hAnsiTheme="minorEastAsia" w:hint="eastAsia"/>
                <w:noProof/>
                <w:color w:val="auto"/>
              </w:rPr>
              <w:t>貳、</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實施計畫</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_Toc535484342 \h </w:instrText>
            </w:r>
            <w:r w:rsidR="00846511" w:rsidRPr="0049364B">
              <w:rPr>
                <w:noProof/>
                <w:webHidden/>
              </w:rPr>
            </w:r>
            <w:r w:rsidR="00846511" w:rsidRPr="0049364B">
              <w:rPr>
                <w:noProof/>
                <w:webHidden/>
              </w:rPr>
              <w:fldChar w:fldCharType="separate"/>
            </w:r>
            <w:r w:rsidR="00846511" w:rsidRPr="0049364B">
              <w:rPr>
                <w:noProof/>
                <w:webHidden/>
              </w:rPr>
              <w:t>6</w:t>
            </w:r>
            <w:r w:rsidR="00846511" w:rsidRPr="0049364B">
              <w:rPr>
                <w:noProof/>
                <w:webHidden/>
              </w:rPr>
              <w:fldChar w:fldCharType="end"/>
            </w:r>
          </w:hyperlink>
        </w:p>
        <w:p w:rsidR="00846511" w:rsidRPr="0049364B" w:rsidRDefault="00A2747F">
          <w:pPr>
            <w:pStyle w:val="21"/>
            <w:tabs>
              <w:tab w:val="left" w:pos="1440"/>
              <w:tab w:val="right" w:leader="dot" w:pos="10456"/>
            </w:tabs>
            <w:rPr>
              <w:rFonts w:asciiTheme="minorHAnsi" w:eastAsiaTheme="minorEastAsia" w:hAnsiTheme="minorHAnsi" w:cstheme="minorBidi"/>
              <w:noProof/>
              <w:szCs w:val="22"/>
            </w:rPr>
          </w:pPr>
          <w:hyperlink w:anchor="_Toc535484343" w:history="1">
            <w:r w:rsidR="00846511" w:rsidRPr="0049364B">
              <w:rPr>
                <w:rStyle w:val="af0"/>
                <w:rFonts w:ascii="微軟正黑體" w:eastAsia="微軟正黑體" w:hAnsi="微軟正黑體" w:hint="eastAsia"/>
                <w:noProof/>
                <w:color w:val="auto"/>
              </w:rPr>
              <w:t>一、</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依據及目的</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_Toc535484343 \h </w:instrText>
            </w:r>
            <w:r w:rsidR="00846511" w:rsidRPr="0049364B">
              <w:rPr>
                <w:noProof/>
                <w:webHidden/>
              </w:rPr>
            </w:r>
            <w:r w:rsidR="00846511" w:rsidRPr="0049364B">
              <w:rPr>
                <w:noProof/>
                <w:webHidden/>
              </w:rPr>
              <w:fldChar w:fldCharType="separate"/>
            </w:r>
            <w:r w:rsidR="00846511" w:rsidRPr="0049364B">
              <w:rPr>
                <w:noProof/>
                <w:webHidden/>
              </w:rPr>
              <w:t>6</w:t>
            </w:r>
            <w:r w:rsidR="00846511" w:rsidRPr="0049364B">
              <w:rPr>
                <w:noProof/>
                <w:webHidden/>
              </w:rPr>
              <w:fldChar w:fldCharType="end"/>
            </w:r>
          </w:hyperlink>
        </w:p>
        <w:p w:rsidR="00846511" w:rsidRPr="0049364B" w:rsidRDefault="00A2747F">
          <w:pPr>
            <w:pStyle w:val="21"/>
            <w:tabs>
              <w:tab w:val="left" w:pos="1440"/>
              <w:tab w:val="right" w:leader="dot" w:pos="10456"/>
            </w:tabs>
            <w:rPr>
              <w:rFonts w:asciiTheme="minorHAnsi" w:eastAsiaTheme="minorEastAsia" w:hAnsiTheme="minorHAnsi" w:cstheme="minorBidi"/>
              <w:noProof/>
              <w:szCs w:val="22"/>
            </w:rPr>
          </w:pPr>
          <w:hyperlink w:anchor="_Toc535484344" w:history="1">
            <w:r w:rsidR="00846511" w:rsidRPr="0049364B">
              <w:rPr>
                <w:rStyle w:val="af0"/>
                <w:rFonts w:ascii="微軟正黑體" w:eastAsia="微軟正黑體" w:hAnsi="微軟正黑體" w:hint="eastAsia"/>
                <w:noProof/>
                <w:color w:val="auto"/>
              </w:rPr>
              <w:t>二、</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適用範圍</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_Toc535484344 \h </w:instrText>
            </w:r>
            <w:r w:rsidR="00846511" w:rsidRPr="0049364B">
              <w:rPr>
                <w:noProof/>
                <w:webHidden/>
              </w:rPr>
            </w:r>
            <w:r w:rsidR="00846511" w:rsidRPr="0049364B">
              <w:rPr>
                <w:noProof/>
                <w:webHidden/>
              </w:rPr>
              <w:fldChar w:fldCharType="separate"/>
            </w:r>
            <w:r w:rsidR="00846511" w:rsidRPr="0049364B">
              <w:rPr>
                <w:noProof/>
                <w:webHidden/>
              </w:rPr>
              <w:t>6</w:t>
            </w:r>
            <w:r w:rsidR="00846511" w:rsidRPr="0049364B">
              <w:rPr>
                <w:noProof/>
                <w:webHidden/>
              </w:rPr>
              <w:fldChar w:fldCharType="end"/>
            </w:r>
          </w:hyperlink>
        </w:p>
        <w:p w:rsidR="00846511" w:rsidRPr="0049364B" w:rsidRDefault="00A2747F">
          <w:pPr>
            <w:pStyle w:val="21"/>
            <w:tabs>
              <w:tab w:val="left" w:pos="1440"/>
              <w:tab w:val="right" w:leader="dot" w:pos="10456"/>
            </w:tabs>
            <w:rPr>
              <w:rFonts w:asciiTheme="minorHAnsi" w:eastAsiaTheme="minorEastAsia" w:hAnsiTheme="minorHAnsi" w:cstheme="minorBidi"/>
              <w:noProof/>
              <w:szCs w:val="22"/>
            </w:rPr>
          </w:pPr>
          <w:hyperlink w:anchor="_Toc535484345" w:history="1">
            <w:r w:rsidR="00846511" w:rsidRPr="0049364B">
              <w:rPr>
                <w:rStyle w:val="af0"/>
                <w:rFonts w:ascii="微軟正黑體" w:eastAsia="微軟正黑體" w:hAnsi="微軟正黑體" w:hint="eastAsia"/>
                <w:noProof/>
                <w:color w:val="auto"/>
              </w:rPr>
              <w:t>三、</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核心業務及重要性</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_Toc535484345 \h </w:instrText>
            </w:r>
            <w:r w:rsidR="00846511" w:rsidRPr="0049364B">
              <w:rPr>
                <w:noProof/>
                <w:webHidden/>
              </w:rPr>
            </w:r>
            <w:r w:rsidR="00846511" w:rsidRPr="0049364B">
              <w:rPr>
                <w:noProof/>
                <w:webHidden/>
              </w:rPr>
              <w:fldChar w:fldCharType="separate"/>
            </w:r>
            <w:r w:rsidR="00846511" w:rsidRPr="0049364B">
              <w:rPr>
                <w:noProof/>
                <w:webHidden/>
              </w:rPr>
              <w:t>6</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46"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核心業務及重要性：</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_Toc535484346 \h </w:instrText>
            </w:r>
            <w:r w:rsidR="00846511" w:rsidRPr="0049364B">
              <w:rPr>
                <w:noProof/>
                <w:webHidden/>
              </w:rPr>
            </w:r>
            <w:r w:rsidR="00846511" w:rsidRPr="0049364B">
              <w:rPr>
                <w:noProof/>
                <w:webHidden/>
              </w:rPr>
              <w:fldChar w:fldCharType="separate"/>
            </w:r>
            <w:r w:rsidR="00846511" w:rsidRPr="0049364B">
              <w:rPr>
                <w:noProof/>
                <w:webHidden/>
              </w:rPr>
              <w:t>6</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47"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非核心業務及說明：</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_Toc535484347 \h </w:instrText>
            </w:r>
            <w:r w:rsidR="00846511" w:rsidRPr="0049364B">
              <w:rPr>
                <w:noProof/>
                <w:webHidden/>
              </w:rPr>
            </w:r>
            <w:r w:rsidR="00846511" w:rsidRPr="0049364B">
              <w:rPr>
                <w:noProof/>
                <w:webHidden/>
              </w:rPr>
              <w:fldChar w:fldCharType="separate"/>
            </w:r>
            <w:r w:rsidR="00846511" w:rsidRPr="0049364B">
              <w:rPr>
                <w:noProof/>
                <w:webHidden/>
              </w:rPr>
              <w:t>6</w:t>
            </w:r>
            <w:r w:rsidR="00846511" w:rsidRPr="0049364B">
              <w:rPr>
                <w:noProof/>
                <w:webHidden/>
              </w:rPr>
              <w:fldChar w:fldCharType="end"/>
            </w:r>
          </w:hyperlink>
        </w:p>
        <w:p w:rsidR="00846511" w:rsidRPr="0049364B" w:rsidRDefault="00A2747F">
          <w:pPr>
            <w:pStyle w:val="21"/>
            <w:tabs>
              <w:tab w:val="left" w:pos="1440"/>
              <w:tab w:val="right" w:leader="dot" w:pos="10456"/>
            </w:tabs>
            <w:rPr>
              <w:rFonts w:asciiTheme="minorHAnsi" w:eastAsiaTheme="minorEastAsia" w:hAnsiTheme="minorHAnsi" w:cstheme="minorBidi"/>
              <w:noProof/>
              <w:szCs w:val="22"/>
            </w:rPr>
          </w:pPr>
          <w:hyperlink w:anchor="_Toc535484348" w:history="1">
            <w:r w:rsidR="00846511" w:rsidRPr="0049364B">
              <w:rPr>
                <w:rStyle w:val="af0"/>
                <w:rFonts w:ascii="微軟正黑體" w:eastAsia="微軟正黑體" w:hAnsi="微軟正黑體" w:hint="eastAsia"/>
                <w:noProof/>
                <w:color w:val="auto"/>
              </w:rPr>
              <w:t>四、</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資通安全政策及目標</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_Toc535484348 \h </w:instrText>
            </w:r>
            <w:r w:rsidR="00846511" w:rsidRPr="0049364B">
              <w:rPr>
                <w:noProof/>
                <w:webHidden/>
              </w:rPr>
            </w:r>
            <w:r w:rsidR="00846511" w:rsidRPr="0049364B">
              <w:rPr>
                <w:noProof/>
                <w:webHidden/>
              </w:rPr>
              <w:fldChar w:fldCharType="separate"/>
            </w:r>
            <w:r w:rsidR="00846511" w:rsidRPr="0049364B">
              <w:rPr>
                <w:noProof/>
                <w:webHidden/>
              </w:rPr>
              <w:t>6</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49"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資通安全政策</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_Toc535484349 \h </w:instrText>
            </w:r>
            <w:r w:rsidR="00846511" w:rsidRPr="0049364B">
              <w:rPr>
                <w:noProof/>
                <w:webHidden/>
              </w:rPr>
            </w:r>
            <w:r w:rsidR="00846511" w:rsidRPr="0049364B">
              <w:rPr>
                <w:noProof/>
                <w:webHidden/>
              </w:rPr>
              <w:fldChar w:fldCharType="separate"/>
            </w:r>
            <w:r w:rsidR="00846511" w:rsidRPr="0049364B">
              <w:rPr>
                <w:noProof/>
                <w:webHidden/>
              </w:rPr>
              <w:t>6</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50"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資通安全目標</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_Toc535484350 \h </w:instrText>
            </w:r>
            <w:r w:rsidR="00846511" w:rsidRPr="0049364B">
              <w:rPr>
                <w:noProof/>
                <w:webHidden/>
              </w:rPr>
            </w:r>
            <w:r w:rsidR="00846511" w:rsidRPr="0049364B">
              <w:rPr>
                <w:noProof/>
                <w:webHidden/>
              </w:rPr>
              <w:fldChar w:fldCharType="separate"/>
            </w:r>
            <w:r w:rsidR="00846511" w:rsidRPr="0049364B">
              <w:rPr>
                <w:noProof/>
                <w:webHidden/>
              </w:rPr>
              <w:t>6</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51"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三</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資通安全政策及目標核定程序</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_Toc535484351 \h </w:instrText>
            </w:r>
            <w:r w:rsidR="00846511" w:rsidRPr="0049364B">
              <w:rPr>
                <w:noProof/>
                <w:webHidden/>
              </w:rPr>
            </w:r>
            <w:r w:rsidR="00846511" w:rsidRPr="0049364B">
              <w:rPr>
                <w:noProof/>
                <w:webHidden/>
              </w:rPr>
              <w:fldChar w:fldCharType="separate"/>
            </w:r>
            <w:r w:rsidR="00846511" w:rsidRPr="0049364B">
              <w:rPr>
                <w:noProof/>
                <w:webHidden/>
              </w:rPr>
              <w:t>7</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52"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四</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資通安全政策及目標之宣導</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_Toc535484352 \h </w:instrText>
            </w:r>
            <w:r w:rsidR="00846511" w:rsidRPr="0049364B">
              <w:rPr>
                <w:noProof/>
                <w:webHidden/>
              </w:rPr>
            </w:r>
            <w:r w:rsidR="00846511" w:rsidRPr="0049364B">
              <w:rPr>
                <w:noProof/>
                <w:webHidden/>
              </w:rPr>
              <w:fldChar w:fldCharType="separate"/>
            </w:r>
            <w:r w:rsidR="00846511" w:rsidRPr="0049364B">
              <w:rPr>
                <w:noProof/>
                <w:webHidden/>
              </w:rPr>
              <w:t>7</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53"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五</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資通安全政策及目標定期檢討程序</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_Toc535484353 \h </w:instrText>
            </w:r>
            <w:r w:rsidR="00846511" w:rsidRPr="0049364B">
              <w:rPr>
                <w:noProof/>
                <w:webHidden/>
              </w:rPr>
            </w:r>
            <w:r w:rsidR="00846511" w:rsidRPr="0049364B">
              <w:rPr>
                <w:noProof/>
                <w:webHidden/>
              </w:rPr>
              <w:fldChar w:fldCharType="separate"/>
            </w:r>
            <w:r w:rsidR="00846511" w:rsidRPr="0049364B">
              <w:rPr>
                <w:noProof/>
                <w:webHidden/>
              </w:rPr>
              <w:t>7</w:t>
            </w:r>
            <w:r w:rsidR="00846511" w:rsidRPr="0049364B">
              <w:rPr>
                <w:noProof/>
                <w:webHidden/>
              </w:rPr>
              <w:fldChar w:fldCharType="end"/>
            </w:r>
          </w:hyperlink>
        </w:p>
        <w:p w:rsidR="00846511" w:rsidRPr="0049364B" w:rsidRDefault="00A2747F">
          <w:pPr>
            <w:pStyle w:val="21"/>
            <w:tabs>
              <w:tab w:val="left" w:pos="1440"/>
              <w:tab w:val="right" w:leader="dot" w:pos="10456"/>
            </w:tabs>
            <w:rPr>
              <w:rFonts w:asciiTheme="minorHAnsi" w:eastAsiaTheme="minorEastAsia" w:hAnsiTheme="minorHAnsi" w:cstheme="minorBidi"/>
              <w:noProof/>
              <w:szCs w:val="22"/>
            </w:rPr>
          </w:pPr>
          <w:hyperlink w:anchor="_Toc535484354" w:history="1">
            <w:r w:rsidR="00846511" w:rsidRPr="0049364B">
              <w:rPr>
                <w:rStyle w:val="af0"/>
                <w:rFonts w:ascii="微軟正黑體" w:eastAsia="微軟正黑體" w:hAnsi="微軟正黑體" w:hint="eastAsia"/>
                <w:noProof/>
                <w:color w:val="auto"/>
              </w:rPr>
              <w:t>五、</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資通安全推動組織</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_Toc535484354 \h </w:instrText>
            </w:r>
            <w:r w:rsidR="00846511" w:rsidRPr="0049364B">
              <w:rPr>
                <w:noProof/>
                <w:webHidden/>
              </w:rPr>
            </w:r>
            <w:r w:rsidR="00846511" w:rsidRPr="0049364B">
              <w:rPr>
                <w:noProof/>
                <w:webHidden/>
              </w:rPr>
              <w:fldChar w:fldCharType="separate"/>
            </w:r>
            <w:r w:rsidR="00846511" w:rsidRPr="0049364B">
              <w:rPr>
                <w:noProof/>
                <w:webHidden/>
              </w:rPr>
              <w:t>7</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55"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資通安全長</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_Toc535484355 \h </w:instrText>
            </w:r>
            <w:r w:rsidR="00846511" w:rsidRPr="0049364B">
              <w:rPr>
                <w:noProof/>
                <w:webHidden/>
              </w:rPr>
            </w:r>
            <w:r w:rsidR="00846511" w:rsidRPr="0049364B">
              <w:rPr>
                <w:noProof/>
                <w:webHidden/>
              </w:rPr>
              <w:fldChar w:fldCharType="separate"/>
            </w:r>
            <w:r w:rsidR="00846511" w:rsidRPr="0049364B">
              <w:rPr>
                <w:noProof/>
                <w:webHidden/>
              </w:rPr>
              <w:t>7</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56"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資通安全推動小組</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_Toc535484356 \h </w:instrText>
            </w:r>
            <w:r w:rsidR="00846511" w:rsidRPr="0049364B">
              <w:rPr>
                <w:noProof/>
                <w:webHidden/>
              </w:rPr>
            </w:r>
            <w:r w:rsidR="00846511" w:rsidRPr="0049364B">
              <w:rPr>
                <w:noProof/>
                <w:webHidden/>
              </w:rPr>
              <w:fldChar w:fldCharType="separate"/>
            </w:r>
            <w:r w:rsidR="00846511" w:rsidRPr="0049364B">
              <w:rPr>
                <w:noProof/>
                <w:webHidden/>
              </w:rPr>
              <w:t>7</w:t>
            </w:r>
            <w:r w:rsidR="00846511" w:rsidRPr="0049364B">
              <w:rPr>
                <w:noProof/>
                <w:webHidden/>
              </w:rPr>
              <w:fldChar w:fldCharType="end"/>
            </w:r>
          </w:hyperlink>
        </w:p>
        <w:p w:rsidR="00846511" w:rsidRPr="0049364B" w:rsidRDefault="00A2747F">
          <w:pPr>
            <w:pStyle w:val="21"/>
            <w:tabs>
              <w:tab w:val="left" w:pos="1440"/>
              <w:tab w:val="right" w:leader="dot" w:pos="10456"/>
            </w:tabs>
            <w:rPr>
              <w:rFonts w:asciiTheme="minorHAnsi" w:eastAsiaTheme="minorEastAsia" w:hAnsiTheme="minorHAnsi" w:cstheme="minorBidi"/>
              <w:noProof/>
              <w:szCs w:val="22"/>
            </w:rPr>
          </w:pPr>
          <w:hyperlink w:anchor="_Toc535484357" w:history="1">
            <w:r w:rsidR="00846511" w:rsidRPr="0049364B">
              <w:rPr>
                <w:rStyle w:val="af0"/>
                <w:rFonts w:ascii="微軟正黑體" w:eastAsia="微軟正黑體" w:hAnsi="微軟正黑體" w:hint="eastAsia"/>
                <w:noProof/>
                <w:color w:val="auto"/>
              </w:rPr>
              <w:t>六、</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專職人力及經費配置</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_Toc535484357 \h </w:instrText>
            </w:r>
            <w:r w:rsidR="00846511" w:rsidRPr="0049364B">
              <w:rPr>
                <w:noProof/>
                <w:webHidden/>
              </w:rPr>
            </w:r>
            <w:r w:rsidR="00846511" w:rsidRPr="0049364B">
              <w:rPr>
                <w:noProof/>
                <w:webHidden/>
              </w:rPr>
              <w:fldChar w:fldCharType="separate"/>
            </w:r>
            <w:r w:rsidR="00846511" w:rsidRPr="0049364B">
              <w:rPr>
                <w:noProof/>
                <w:webHidden/>
              </w:rPr>
              <w:t>8</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58"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人力及資源配置</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_Toc535484358 \h </w:instrText>
            </w:r>
            <w:r w:rsidR="00846511" w:rsidRPr="0049364B">
              <w:rPr>
                <w:noProof/>
                <w:webHidden/>
              </w:rPr>
            </w:r>
            <w:r w:rsidR="00846511" w:rsidRPr="0049364B">
              <w:rPr>
                <w:noProof/>
                <w:webHidden/>
              </w:rPr>
              <w:fldChar w:fldCharType="separate"/>
            </w:r>
            <w:r w:rsidR="00846511" w:rsidRPr="0049364B">
              <w:rPr>
                <w:noProof/>
                <w:webHidden/>
              </w:rPr>
              <w:t>8</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59"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經費配置</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_Toc535484359 \h </w:instrText>
            </w:r>
            <w:r w:rsidR="00846511" w:rsidRPr="0049364B">
              <w:rPr>
                <w:noProof/>
                <w:webHidden/>
              </w:rPr>
            </w:r>
            <w:r w:rsidR="00846511" w:rsidRPr="0049364B">
              <w:rPr>
                <w:noProof/>
                <w:webHidden/>
              </w:rPr>
              <w:fldChar w:fldCharType="separate"/>
            </w:r>
            <w:r w:rsidR="00846511" w:rsidRPr="0049364B">
              <w:rPr>
                <w:noProof/>
                <w:webHidden/>
              </w:rPr>
              <w:t>9</w:t>
            </w:r>
            <w:r w:rsidR="00846511" w:rsidRPr="0049364B">
              <w:rPr>
                <w:noProof/>
                <w:webHidden/>
              </w:rPr>
              <w:fldChar w:fldCharType="end"/>
            </w:r>
          </w:hyperlink>
        </w:p>
        <w:p w:rsidR="00846511" w:rsidRPr="0049364B" w:rsidRDefault="00A2747F">
          <w:pPr>
            <w:pStyle w:val="21"/>
            <w:tabs>
              <w:tab w:val="left" w:pos="1440"/>
              <w:tab w:val="right" w:leader="dot" w:pos="10456"/>
            </w:tabs>
            <w:rPr>
              <w:rFonts w:asciiTheme="minorHAnsi" w:eastAsiaTheme="minorEastAsia" w:hAnsiTheme="minorHAnsi" w:cstheme="minorBidi"/>
              <w:noProof/>
              <w:szCs w:val="22"/>
            </w:rPr>
          </w:pPr>
          <w:hyperlink w:anchor="_Toc535484360" w:history="1">
            <w:r w:rsidR="00846511" w:rsidRPr="0049364B">
              <w:rPr>
                <w:rStyle w:val="af0"/>
                <w:rFonts w:ascii="微軟正黑體" w:eastAsia="微軟正黑體" w:hAnsi="微軟正黑體" w:hint="eastAsia"/>
                <w:noProof/>
                <w:color w:val="auto"/>
              </w:rPr>
              <w:t>七、</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資訊及資通系統之盤點</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_Toc535484360 \h </w:instrText>
            </w:r>
            <w:r w:rsidR="00846511" w:rsidRPr="0049364B">
              <w:rPr>
                <w:noProof/>
                <w:webHidden/>
              </w:rPr>
            </w:r>
            <w:r w:rsidR="00846511" w:rsidRPr="0049364B">
              <w:rPr>
                <w:noProof/>
                <w:webHidden/>
              </w:rPr>
              <w:fldChar w:fldCharType="separate"/>
            </w:r>
            <w:r w:rsidR="00846511" w:rsidRPr="0049364B">
              <w:rPr>
                <w:noProof/>
                <w:webHidden/>
              </w:rPr>
              <w:t>9</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61"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資訊及資通系統盤點</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_Toc535484361 \h </w:instrText>
            </w:r>
            <w:r w:rsidR="00846511" w:rsidRPr="0049364B">
              <w:rPr>
                <w:noProof/>
                <w:webHidden/>
              </w:rPr>
            </w:r>
            <w:r w:rsidR="00846511" w:rsidRPr="0049364B">
              <w:rPr>
                <w:noProof/>
                <w:webHidden/>
              </w:rPr>
              <w:fldChar w:fldCharType="separate"/>
            </w:r>
            <w:r w:rsidR="00846511" w:rsidRPr="0049364B">
              <w:rPr>
                <w:noProof/>
                <w:webHidden/>
              </w:rPr>
              <w:t>9</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62"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機關資通安全責任等級分級</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_Toc535484362 \h </w:instrText>
            </w:r>
            <w:r w:rsidR="00846511" w:rsidRPr="0049364B">
              <w:rPr>
                <w:noProof/>
                <w:webHidden/>
              </w:rPr>
            </w:r>
            <w:r w:rsidR="00846511" w:rsidRPr="0049364B">
              <w:rPr>
                <w:noProof/>
                <w:webHidden/>
              </w:rPr>
              <w:fldChar w:fldCharType="separate"/>
            </w:r>
            <w:r w:rsidR="00846511" w:rsidRPr="0049364B">
              <w:rPr>
                <w:noProof/>
                <w:webHidden/>
              </w:rPr>
              <w:t>10</w:t>
            </w:r>
            <w:r w:rsidR="00846511" w:rsidRPr="0049364B">
              <w:rPr>
                <w:noProof/>
                <w:webHidden/>
              </w:rPr>
              <w:fldChar w:fldCharType="end"/>
            </w:r>
          </w:hyperlink>
        </w:p>
        <w:p w:rsidR="00846511" w:rsidRPr="0049364B" w:rsidRDefault="00A2747F">
          <w:pPr>
            <w:pStyle w:val="21"/>
            <w:tabs>
              <w:tab w:val="left" w:pos="1440"/>
              <w:tab w:val="right" w:leader="dot" w:pos="10456"/>
            </w:tabs>
            <w:rPr>
              <w:rFonts w:asciiTheme="minorHAnsi" w:eastAsiaTheme="minorEastAsia" w:hAnsiTheme="minorHAnsi" w:cstheme="minorBidi"/>
              <w:noProof/>
              <w:szCs w:val="22"/>
            </w:rPr>
          </w:pPr>
          <w:hyperlink w:anchor="_Toc535484363" w:history="1">
            <w:r w:rsidR="00846511" w:rsidRPr="0049364B">
              <w:rPr>
                <w:rStyle w:val="af0"/>
                <w:rFonts w:ascii="微軟正黑體" w:eastAsia="微軟正黑體" w:hAnsi="微軟正黑體" w:hint="eastAsia"/>
                <w:noProof/>
                <w:color w:val="auto"/>
              </w:rPr>
              <w:t>八、</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資通安全風險評估</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_Toc535484363 \h </w:instrText>
            </w:r>
            <w:r w:rsidR="00846511" w:rsidRPr="0049364B">
              <w:rPr>
                <w:noProof/>
                <w:webHidden/>
              </w:rPr>
            </w:r>
            <w:r w:rsidR="00846511" w:rsidRPr="0049364B">
              <w:rPr>
                <w:noProof/>
                <w:webHidden/>
              </w:rPr>
              <w:fldChar w:fldCharType="separate"/>
            </w:r>
            <w:r w:rsidR="00846511" w:rsidRPr="0049364B">
              <w:rPr>
                <w:noProof/>
                <w:webHidden/>
              </w:rPr>
              <w:t>10</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64"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本機關應每年針對資訊及資通設備資產進行風險評估。</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_Toc535484364 \h </w:instrText>
            </w:r>
            <w:r w:rsidR="00846511" w:rsidRPr="0049364B">
              <w:rPr>
                <w:noProof/>
                <w:webHidden/>
              </w:rPr>
            </w:r>
            <w:r w:rsidR="00846511" w:rsidRPr="0049364B">
              <w:rPr>
                <w:noProof/>
                <w:webHidden/>
              </w:rPr>
              <w:fldChar w:fldCharType="separate"/>
            </w:r>
            <w:r w:rsidR="00846511" w:rsidRPr="0049364B">
              <w:rPr>
                <w:noProof/>
                <w:webHidden/>
              </w:rPr>
              <w:t>10</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65"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執行風險評估時應參考臺北市政府教育局</w:t>
            </w:r>
            <w:r w:rsidR="00846511" w:rsidRPr="0049364B">
              <w:rPr>
                <w:rStyle w:val="af0"/>
                <w:rFonts w:asciiTheme="minorEastAsia" w:hAnsiTheme="minorEastAsia" w:hint="eastAsia"/>
                <w:bCs/>
                <w:noProof/>
                <w:color w:val="auto"/>
                <w:kern w:val="52"/>
              </w:rPr>
              <w:t>「</w:t>
            </w:r>
            <w:r w:rsidR="00846511" w:rsidRPr="0049364B">
              <w:rPr>
                <w:rStyle w:val="af0"/>
                <w:rFonts w:asciiTheme="minorEastAsia" w:hAnsiTheme="minorEastAsia" w:hint="eastAsia"/>
                <w:noProof/>
                <w:color w:val="auto"/>
              </w:rPr>
              <w:t>資訊資產風險評鑑管理辦法</w:t>
            </w:r>
            <w:r w:rsidR="00846511" w:rsidRPr="0049364B">
              <w:rPr>
                <w:rStyle w:val="af0"/>
                <w:rFonts w:asciiTheme="minorEastAsia" w:hAnsiTheme="minorEastAsia" w:hint="eastAsia"/>
                <w:bCs/>
                <w:noProof/>
                <w:color w:val="auto"/>
                <w:kern w:val="52"/>
              </w:rPr>
              <w:t>」</w:t>
            </w:r>
            <w:r w:rsidR="00846511" w:rsidRPr="0049364B">
              <w:rPr>
                <w:rStyle w:val="af0"/>
                <w:rFonts w:asciiTheme="minorEastAsia" w:hAnsiTheme="minorEastAsia" w:hint="eastAsia"/>
                <w:noProof/>
                <w:color w:val="auto"/>
              </w:rPr>
              <w:t>執行相關作業。</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_Toc535484365 \h </w:instrText>
            </w:r>
            <w:r w:rsidR="00846511" w:rsidRPr="0049364B">
              <w:rPr>
                <w:noProof/>
                <w:webHidden/>
              </w:rPr>
            </w:r>
            <w:r w:rsidR="00846511" w:rsidRPr="0049364B">
              <w:rPr>
                <w:noProof/>
                <w:webHidden/>
              </w:rPr>
              <w:fldChar w:fldCharType="separate"/>
            </w:r>
            <w:r w:rsidR="00846511" w:rsidRPr="0049364B">
              <w:rPr>
                <w:noProof/>
                <w:webHidden/>
              </w:rPr>
              <w:t>10</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66"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三</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本機關應每年依據資通安全責任等級分級辦法之規定，分別就機密性、完整性、可用性、法律遵循性等構面評估。</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_Toc535484366 \h </w:instrText>
            </w:r>
            <w:r w:rsidR="00846511" w:rsidRPr="0049364B">
              <w:rPr>
                <w:noProof/>
                <w:webHidden/>
              </w:rPr>
            </w:r>
            <w:r w:rsidR="00846511" w:rsidRPr="0049364B">
              <w:rPr>
                <w:noProof/>
                <w:webHidden/>
              </w:rPr>
              <w:fldChar w:fldCharType="separate"/>
            </w:r>
            <w:r w:rsidR="00846511" w:rsidRPr="0049364B">
              <w:rPr>
                <w:noProof/>
                <w:webHidden/>
              </w:rPr>
              <w:t>10</w:t>
            </w:r>
            <w:r w:rsidR="00846511" w:rsidRPr="0049364B">
              <w:rPr>
                <w:noProof/>
                <w:webHidden/>
              </w:rPr>
              <w:fldChar w:fldCharType="end"/>
            </w:r>
          </w:hyperlink>
        </w:p>
        <w:p w:rsidR="00846511" w:rsidRPr="0049364B" w:rsidRDefault="00A2747F">
          <w:pPr>
            <w:pStyle w:val="21"/>
            <w:tabs>
              <w:tab w:val="left" w:pos="1440"/>
              <w:tab w:val="right" w:leader="dot" w:pos="10456"/>
            </w:tabs>
            <w:rPr>
              <w:rFonts w:asciiTheme="minorHAnsi" w:eastAsiaTheme="minorEastAsia" w:hAnsiTheme="minorHAnsi" w:cstheme="minorBidi"/>
              <w:noProof/>
              <w:szCs w:val="22"/>
            </w:rPr>
          </w:pPr>
          <w:hyperlink w:anchor="_Toc535484367" w:history="1">
            <w:r w:rsidR="00846511" w:rsidRPr="0049364B">
              <w:rPr>
                <w:rStyle w:val="af0"/>
                <w:rFonts w:ascii="微軟正黑體" w:eastAsia="微軟正黑體" w:hAnsi="微軟正黑體" w:hint="eastAsia"/>
                <w:noProof/>
                <w:color w:val="auto"/>
              </w:rPr>
              <w:t>九、</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資通安全防護及控制措施</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_Toc535484367 \h </w:instrText>
            </w:r>
            <w:r w:rsidR="00846511" w:rsidRPr="0049364B">
              <w:rPr>
                <w:noProof/>
                <w:webHidden/>
              </w:rPr>
            </w:r>
            <w:r w:rsidR="00846511" w:rsidRPr="0049364B">
              <w:rPr>
                <w:noProof/>
                <w:webHidden/>
              </w:rPr>
              <w:fldChar w:fldCharType="separate"/>
            </w:r>
            <w:r w:rsidR="00846511" w:rsidRPr="0049364B">
              <w:rPr>
                <w:noProof/>
                <w:webHidden/>
              </w:rPr>
              <w:t>10</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68"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資訊及資通設備之管理</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_Toc535484368 \h </w:instrText>
            </w:r>
            <w:r w:rsidR="00846511" w:rsidRPr="0049364B">
              <w:rPr>
                <w:noProof/>
                <w:webHidden/>
              </w:rPr>
            </w:r>
            <w:r w:rsidR="00846511" w:rsidRPr="0049364B">
              <w:rPr>
                <w:noProof/>
                <w:webHidden/>
              </w:rPr>
              <w:fldChar w:fldCharType="separate"/>
            </w:r>
            <w:r w:rsidR="00846511" w:rsidRPr="0049364B">
              <w:rPr>
                <w:noProof/>
                <w:webHidden/>
              </w:rPr>
              <w:t>10</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69"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存取控制與加密機制管理</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_Toc535484369 \h </w:instrText>
            </w:r>
            <w:r w:rsidR="00846511" w:rsidRPr="0049364B">
              <w:rPr>
                <w:noProof/>
                <w:webHidden/>
              </w:rPr>
            </w:r>
            <w:r w:rsidR="00846511" w:rsidRPr="0049364B">
              <w:rPr>
                <w:noProof/>
                <w:webHidden/>
              </w:rPr>
              <w:fldChar w:fldCharType="separate"/>
            </w:r>
            <w:r w:rsidR="00846511" w:rsidRPr="0049364B">
              <w:rPr>
                <w:noProof/>
                <w:webHidden/>
              </w:rPr>
              <w:t>11</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70"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三</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作業與通訊安全管理</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_Toc535484370 \h </w:instrText>
            </w:r>
            <w:r w:rsidR="00846511" w:rsidRPr="0049364B">
              <w:rPr>
                <w:noProof/>
                <w:webHidden/>
              </w:rPr>
            </w:r>
            <w:r w:rsidR="00846511" w:rsidRPr="0049364B">
              <w:rPr>
                <w:noProof/>
                <w:webHidden/>
              </w:rPr>
              <w:fldChar w:fldCharType="separate"/>
            </w:r>
            <w:r w:rsidR="00846511" w:rsidRPr="0049364B">
              <w:rPr>
                <w:noProof/>
                <w:webHidden/>
              </w:rPr>
              <w:t>12</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71"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四</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資通安全防護設備</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_Toc535484371 \h </w:instrText>
            </w:r>
            <w:r w:rsidR="00846511" w:rsidRPr="0049364B">
              <w:rPr>
                <w:noProof/>
                <w:webHidden/>
              </w:rPr>
            </w:r>
            <w:r w:rsidR="00846511" w:rsidRPr="0049364B">
              <w:rPr>
                <w:noProof/>
                <w:webHidden/>
              </w:rPr>
              <w:fldChar w:fldCharType="separate"/>
            </w:r>
            <w:r w:rsidR="00846511" w:rsidRPr="0049364B">
              <w:rPr>
                <w:noProof/>
                <w:webHidden/>
              </w:rPr>
              <w:t>14</w:t>
            </w:r>
            <w:r w:rsidR="00846511" w:rsidRPr="0049364B">
              <w:rPr>
                <w:noProof/>
                <w:webHidden/>
              </w:rPr>
              <w:fldChar w:fldCharType="end"/>
            </w:r>
          </w:hyperlink>
        </w:p>
        <w:p w:rsidR="00846511" w:rsidRPr="0049364B" w:rsidRDefault="00A2747F">
          <w:pPr>
            <w:pStyle w:val="21"/>
            <w:tabs>
              <w:tab w:val="left" w:pos="1440"/>
              <w:tab w:val="right" w:leader="dot" w:pos="10456"/>
            </w:tabs>
            <w:rPr>
              <w:rFonts w:asciiTheme="minorHAnsi" w:eastAsiaTheme="minorEastAsia" w:hAnsiTheme="minorHAnsi" w:cstheme="minorBidi"/>
              <w:noProof/>
              <w:szCs w:val="22"/>
            </w:rPr>
          </w:pPr>
          <w:hyperlink w:anchor="_Toc535484372" w:history="1">
            <w:r w:rsidR="00846511" w:rsidRPr="0049364B">
              <w:rPr>
                <w:rStyle w:val="af0"/>
                <w:rFonts w:ascii="微軟正黑體" w:eastAsia="微軟正黑體" w:hAnsi="微軟正黑體" w:hint="eastAsia"/>
                <w:noProof/>
                <w:color w:val="auto"/>
              </w:rPr>
              <w:t>十、</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資通安全事件通報、應變及演練相關機制</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_Toc535484372 \h </w:instrText>
            </w:r>
            <w:r w:rsidR="00846511" w:rsidRPr="0049364B">
              <w:rPr>
                <w:noProof/>
                <w:webHidden/>
              </w:rPr>
            </w:r>
            <w:r w:rsidR="00846511" w:rsidRPr="0049364B">
              <w:rPr>
                <w:noProof/>
                <w:webHidden/>
              </w:rPr>
              <w:fldChar w:fldCharType="separate"/>
            </w:r>
            <w:r w:rsidR="00846511" w:rsidRPr="0049364B">
              <w:rPr>
                <w:noProof/>
                <w:webHidden/>
              </w:rPr>
              <w:t>14</w:t>
            </w:r>
            <w:r w:rsidR="00846511" w:rsidRPr="0049364B">
              <w:rPr>
                <w:noProof/>
                <w:webHidden/>
              </w:rPr>
              <w:fldChar w:fldCharType="end"/>
            </w:r>
          </w:hyperlink>
        </w:p>
        <w:p w:rsidR="00846511" w:rsidRPr="0049364B" w:rsidRDefault="00A2747F">
          <w:pPr>
            <w:pStyle w:val="21"/>
            <w:tabs>
              <w:tab w:val="left" w:pos="1680"/>
              <w:tab w:val="right" w:leader="dot" w:pos="10456"/>
            </w:tabs>
            <w:rPr>
              <w:rFonts w:asciiTheme="minorHAnsi" w:eastAsiaTheme="minorEastAsia" w:hAnsiTheme="minorHAnsi" w:cstheme="minorBidi"/>
              <w:noProof/>
              <w:szCs w:val="22"/>
            </w:rPr>
          </w:pPr>
          <w:hyperlink w:anchor="_Toc535484373" w:history="1">
            <w:r w:rsidR="00846511" w:rsidRPr="0049364B">
              <w:rPr>
                <w:rStyle w:val="af0"/>
                <w:rFonts w:ascii="微軟正黑體" w:eastAsia="微軟正黑體" w:hAnsi="微軟正黑體" w:hint="eastAsia"/>
                <w:noProof/>
                <w:color w:val="auto"/>
              </w:rPr>
              <w:t>十一、</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資通安全情資之評估及因應</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_Toc535484373 \h </w:instrText>
            </w:r>
            <w:r w:rsidR="00846511" w:rsidRPr="0049364B">
              <w:rPr>
                <w:noProof/>
                <w:webHidden/>
              </w:rPr>
            </w:r>
            <w:r w:rsidR="00846511" w:rsidRPr="0049364B">
              <w:rPr>
                <w:noProof/>
                <w:webHidden/>
              </w:rPr>
              <w:fldChar w:fldCharType="separate"/>
            </w:r>
            <w:r w:rsidR="00846511" w:rsidRPr="0049364B">
              <w:rPr>
                <w:noProof/>
                <w:webHidden/>
              </w:rPr>
              <w:t>14</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74"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資通安全情資之分類評估</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_Toc535484374 \h </w:instrText>
            </w:r>
            <w:r w:rsidR="00846511" w:rsidRPr="0049364B">
              <w:rPr>
                <w:noProof/>
                <w:webHidden/>
              </w:rPr>
            </w:r>
            <w:r w:rsidR="00846511" w:rsidRPr="0049364B">
              <w:rPr>
                <w:noProof/>
                <w:webHidden/>
              </w:rPr>
              <w:fldChar w:fldCharType="separate"/>
            </w:r>
            <w:r w:rsidR="00846511" w:rsidRPr="0049364B">
              <w:rPr>
                <w:noProof/>
                <w:webHidden/>
              </w:rPr>
              <w:t>15</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75"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資通安全情資之因應措施</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_Toc535484375 \h </w:instrText>
            </w:r>
            <w:r w:rsidR="00846511" w:rsidRPr="0049364B">
              <w:rPr>
                <w:noProof/>
                <w:webHidden/>
              </w:rPr>
            </w:r>
            <w:r w:rsidR="00846511" w:rsidRPr="0049364B">
              <w:rPr>
                <w:noProof/>
                <w:webHidden/>
              </w:rPr>
              <w:fldChar w:fldCharType="separate"/>
            </w:r>
            <w:r w:rsidR="00846511" w:rsidRPr="0049364B">
              <w:rPr>
                <w:noProof/>
                <w:webHidden/>
              </w:rPr>
              <w:t>15</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76"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三</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機敏性之情資</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_Toc535484376 \h </w:instrText>
            </w:r>
            <w:r w:rsidR="00846511" w:rsidRPr="0049364B">
              <w:rPr>
                <w:noProof/>
                <w:webHidden/>
              </w:rPr>
            </w:r>
            <w:r w:rsidR="00846511" w:rsidRPr="0049364B">
              <w:rPr>
                <w:noProof/>
                <w:webHidden/>
              </w:rPr>
              <w:fldChar w:fldCharType="separate"/>
            </w:r>
            <w:r w:rsidR="00846511" w:rsidRPr="0049364B">
              <w:rPr>
                <w:noProof/>
                <w:webHidden/>
              </w:rPr>
              <w:t>16</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77"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四</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涉及核心業務、核心資通系統之情資</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_Toc535484377 \h </w:instrText>
            </w:r>
            <w:r w:rsidR="00846511" w:rsidRPr="0049364B">
              <w:rPr>
                <w:noProof/>
                <w:webHidden/>
              </w:rPr>
            </w:r>
            <w:r w:rsidR="00846511" w:rsidRPr="0049364B">
              <w:rPr>
                <w:noProof/>
                <w:webHidden/>
              </w:rPr>
              <w:fldChar w:fldCharType="separate"/>
            </w:r>
            <w:r w:rsidR="00846511" w:rsidRPr="0049364B">
              <w:rPr>
                <w:noProof/>
                <w:webHidden/>
              </w:rPr>
              <w:t>16</w:t>
            </w:r>
            <w:r w:rsidR="00846511" w:rsidRPr="0049364B">
              <w:rPr>
                <w:noProof/>
                <w:webHidden/>
              </w:rPr>
              <w:fldChar w:fldCharType="end"/>
            </w:r>
          </w:hyperlink>
        </w:p>
        <w:p w:rsidR="00846511" w:rsidRPr="0049364B" w:rsidRDefault="00A2747F">
          <w:pPr>
            <w:pStyle w:val="21"/>
            <w:tabs>
              <w:tab w:val="left" w:pos="1680"/>
              <w:tab w:val="right" w:leader="dot" w:pos="10456"/>
            </w:tabs>
            <w:rPr>
              <w:rFonts w:asciiTheme="minorHAnsi" w:eastAsiaTheme="minorEastAsia" w:hAnsiTheme="minorHAnsi" w:cstheme="minorBidi"/>
              <w:noProof/>
              <w:szCs w:val="22"/>
            </w:rPr>
          </w:pPr>
          <w:hyperlink w:anchor="_Toc535484378" w:history="1">
            <w:r w:rsidR="00846511" w:rsidRPr="0049364B">
              <w:rPr>
                <w:rStyle w:val="af0"/>
                <w:rFonts w:ascii="微軟正黑體" w:eastAsia="微軟正黑體" w:hAnsi="微軟正黑體" w:hint="eastAsia"/>
                <w:noProof/>
                <w:color w:val="auto"/>
              </w:rPr>
              <w:t>十二、</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資通系統或服務委外辦理之管理</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_Toc535484378 \h </w:instrText>
            </w:r>
            <w:r w:rsidR="00846511" w:rsidRPr="0049364B">
              <w:rPr>
                <w:noProof/>
                <w:webHidden/>
              </w:rPr>
            </w:r>
            <w:r w:rsidR="00846511" w:rsidRPr="0049364B">
              <w:rPr>
                <w:noProof/>
                <w:webHidden/>
              </w:rPr>
              <w:fldChar w:fldCharType="separate"/>
            </w:r>
            <w:r w:rsidR="00846511" w:rsidRPr="0049364B">
              <w:rPr>
                <w:noProof/>
                <w:webHidden/>
              </w:rPr>
              <w:t>16</w:t>
            </w:r>
            <w:r w:rsidR="00846511" w:rsidRPr="0049364B">
              <w:rPr>
                <w:noProof/>
                <w:webHidden/>
              </w:rPr>
              <w:fldChar w:fldCharType="end"/>
            </w:r>
          </w:hyperlink>
        </w:p>
        <w:p w:rsidR="00846511" w:rsidRPr="0049364B" w:rsidRDefault="00A2747F">
          <w:pPr>
            <w:pStyle w:val="21"/>
            <w:tabs>
              <w:tab w:val="left" w:pos="1680"/>
              <w:tab w:val="right" w:leader="dot" w:pos="10456"/>
            </w:tabs>
            <w:rPr>
              <w:rFonts w:asciiTheme="minorHAnsi" w:eastAsiaTheme="minorEastAsia" w:hAnsiTheme="minorHAnsi" w:cstheme="minorBidi"/>
              <w:noProof/>
              <w:szCs w:val="22"/>
            </w:rPr>
          </w:pPr>
          <w:hyperlink w:anchor="_Toc535484379" w:history="1">
            <w:r w:rsidR="00846511" w:rsidRPr="0049364B">
              <w:rPr>
                <w:rStyle w:val="af0"/>
                <w:rFonts w:ascii="微軟正黑體" w:eastAsia="微軟正黑體" w:hAnsi="微軟正黑體" w:hint="eastAsia"/>
                <w:noProof/>
                <w:color w:val="auto"/>
              </w:rPr>
              <w:t>十三、</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資通安全教育訓練</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_Toc535484379 \h </w:instrText>
            </w:r>
            <w:r w:rsidR="00846511" w:rsidRPr="0049364B">
              <w:rPr>
                <w:noProof/>
                <w:webHidden/>
              </w:rPr>
            </w:r>
            <w:r w:rsidR="00846511" w:rsidRPr="0049364B">
              <w:rPr>
                <w:noProof/>
                <w:webHidden/>
              </w:rPr>
              <w:fldChar w:fldCharType="separate"/>
            </w:r>
            <w:r w:rsidR="00846511" w:rsidRPr="0049364B">
              <w:rPr>
                <w:noProof/>
                <w:webHidden/>
              </w:rPr>
              <w:t>16</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80"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資通安全教育訓練要求</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_Toc535484380 \h </w:instrText>
            </w:r>
            <w:r w:rsidR="00846511" w:rsidRPr="0049364B">
              <w:rPr>
                <w:noProof/>
                <w:webHidden/>
              </w:rPr>
            </w:r>
            <w:r w:rsidR="00846511" w:rsidRPr="0049364B">
              <w:rPr>
                <w:noProof/>
                <w:webHidden/>
              </w:rPr>
              <w:fldChar w:fldCharType="separate"/>
            </w:r>
            <w:r w:rsidR="00846511" w:rsidRPr="0049364B">
              <w:rPr>
                <w:noProof/>
                <w:webHidden/>
              </w:rPr>
              <w:t>16</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81"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資通安全教育訓練辦理方式</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_Toc535484381 \h </w:instrText>
            </w:r>
            <w:r w:rsidR="00846511" w:rsidRPr="0049364B">
              <w:rPr>
                <w:noProof/>
                <w:webHidden/>
              </w:rPr>
            </w:r>
            <w:r w:rsidR="00846511" w:rsidRPr="0049364B">
              <w:rPr>
                <w:noProof/>
                <w:webHidden/>
              </w:rPr>
              <w:fldChar w:fldCharType="separate"/>
            </w:r>
            <w:r w:rsidR="00846511" w:rsidRPr="0049364B">
              <w:rPr>
                <w:noProof/>
                <w:webHidden/>
              </w:rPr>
              <w:t>16</w:t>
            </w:r>
            <w:r w:rsidR="00846511" w:rsidRPr="0049364B">
              <w:rPr>
                <w:noProof/>
                <w:webHidden/>
              </w:rPr>
              <w:fldChar w:fldCharType="end"/>
            </w:r>
          </w:hyperlink>
        </w:p>
        <w:p w:rsidR="00846511" w:rsidRPr="0049364B" w:rsidRDefault="00A2747F">
          <w:pPr>
            <w:pStyle w:val="21"/>
            <w:tabs>
              <w:tab w:val="left" w:pos="1680"/>
              <w:tab w:val="right" w:leader="dot" w:pos="10456"/>
            </w:tabs>
            <w:rPr>
              <w:rFonts w:asciiTheme="minorHAnsi" w:eastAsiaTheme="minorEastAsia" w:hAnsiTheme="minorHAnsi" w:cstheme="minorBidi"/>
              <w:noProof/>
              <w:szCs w:val="22"/>
            </w:rPr>
          </w:pPr>
          <w:hyperlink w:anchor="_Toc535484382" w:history="1">
            <w:r w:rsidR="00846511" w:rsidRPr="0049364B">
              <w:rPr>
                <w:rStyle w:val="af0"/>
                <w:rFonts w:ascii="微軟正黑體" w:eastAsia="微軟正黑體" w:hAnsi="微軟正黑體" w:hint="eastAsia"/>
                <w:noProof/>
                <w:color w:val="auto"/>
              </w:rPr>
              <w:t>十四、</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公務機關所屬人員辦理業務涉及資通安全事項之考核機制</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_Toc535484382 \h </w:instrText>
            </w:r>
            <w:r w:rsidR="00846511" w:rsidRPr="0049364B">
              <w:rPr>
                <w:noProof/>
                <w:webHidden/>
              </w:rPr>
            </w:r>
            <w:r w:rsidR="00846511" w:rsidRPr="0049364B">
              <w:rPr>
                <w:noProof/>
                <w:webHidden/>
              </w:rPr>
              <w:fldChar w:fldCharType="separate"/>
            </w:r>
            <w:r w:rsidR="00846511" w:rsidRPr="0049364B">
              <w:rPr>
                <w:noProof/>
                <w:webHidden/>
              </w:rPr>
              <w:t>16</w:t>
            </w:r>
            <w:r w:rsidR="00846511" w:rsidRPr="0049364B">
              <w:rPr>
                <w:noProof/>
                <w:webHidden/>
              </w:rPr>
              <w:fldChar w:fldCharType="end"/>
            </w:r>
          </w:hyperlink>
        </w:p>
        <w:p w:rsidR="00846511" w:rsidRPr="0049364B" w:rsidRDefault="00A2747F">
          <w:pPr>
            <w:pStyle w:val="21"/>
            <w:tabs>
              <w:tab w:val="left" w:pos="1680"/>
              <w:tab w:val="right" w:leader="dot" w:pos="10456"/>
            </w:tabs>
            <w:rPr>
              <w:rFonts w:asciiTheme="minorHAnsi" w:eastAsiaTheme="minorEastAsia" w:hAnsiTheme="minorHAnsi" w:cstheme="minorBidi"/>
              <w:noProof/>
              <w:szCs w:val="22"/>
            </w:rPr>
          </w:pPr>
          <w:hyperlink w:anchor="_Toc535484383" w:history="1">
            <w:r w:rsidR="00846511" w:rsidRPr="0049364B">
              <w:rPr>
                <w:rStyle w:val="af0"/>
                <w:rFonts w:ascii="微軟正黑體" w:eastAsia="微軟正黑體" w:hAnsi="微軟正黑體" w:hint="eastAsia"/>
                <w:noProof/>
                <w:color w:val="auto"/>
              </w:rPr>
              <w:t>十五、</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資通安全維護計畫及實施情形之持續精進及績效管理機制</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_Toc535484383 \h </w:instrText>
            </w:r>
            <w:r w:rsidR="00846511" w:rsidRPr="0049364B">
              <w:rPr>
                <w:noProof/>
                <w:webHidden/>
              </w:rPr>
            </w:r>
            <w:r w:rsidR="00846511" w:rsidRPr="0049364B">
              <w:rPr>
                <w:noProof/>
                <w:webHidden/>
              </w:rPr>
              <w:fldChar w:fldCharType="separate"/>
            </w:r>
            <w:r w:rsidR="00846511" w:rsidRPr="0049364B">
              <w:rPr>
                <w:noProof/>
                <w:webHidden/>
              </w:rPr>
              <w:t>16</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84"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資通安全維護計畫之實施</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_Toc535484384 \h </w:instrText>
            </w:r>
            <w:r w:rsidR="00846511" w:rsidRPr="0049364B">
              <w:rPr>
                <w:noProof/>
                <w:webHidden/>
              </w:rPr>
            </w:r>
            <w:r w:rsidR="00846511" w:rsidRPr="0049364B">
              <w:rPr>
                <w:noProof/>
                <w:webHidden/>
              </w:rPr>
              <w:fldChar w:fldCharType="separate"/>
            </w:r>
            <w:r w:rsidR="00846511" w:rsidRPr="0049364B">
              <w:rPr>
                <w:noProof/>
                <w:webHidden/>
              </w:rPr>
              <w:t>17</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85"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資通安全維護計畫實施情形之稽核機制</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_Toc535484385 \h </w:instrText>
            </w:r>
            <w:r w:rsidR="00846511" w:rsidRPr="0049364B">
              <w:rPr>
                <w:noProof/>
                <w:webHidden/>
              </w:rPr>
            </w:r>
            <w:r w:rsidR="00846511" w:rsidRPr="0049364B">
              <w:rPr>
                <w:noProof/>
                <w:webHidden/>
              </w:rPr>
              <w:fldChar w:fldCharType="separate"/>
            </w:r>
            <w:r w:rsidR="00846511" w:rsidRPr="0049364B">
              <w:rPr>
                <w:noProof/>
                <w:webHidden/>
              </w:rPr>
              <w:t>17</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86"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三</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資通安全維護計畫之持續精進及績效管理</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_Toc535484386 \h </w:instrText>
            </w:r>
            <w:r w:rsidR="00846511" w:rsidRPr="0049364B">
              <w:rPr>
                <w:noProof/>
                <w:webHidden/>
              </w:rPr>
            </w:r>
            <w:r w:rsidR="00846511" w:rsidRPr="0049364B">
              <w:rPr>
                <w:noProof/>
                <w:webHidden/>
              </w:rPr>
              <w:fldChar w:fldCharType="separate"/>
            </w:r>
            <w:r w:rsidR="00846511" w:rsidRPr="0049364B">
              <w:rPr>
                <w:noProof/>
                <w:webHidden/>
              </w:rPr>
              <w:t>17</w:t>
            </w:r>
            <w:r w:rsidR="00846511" w:rsidRPr="0049364B">
              <w:rPr>
                <w:noProof/>
                <w:webHidden/>
              </w:rPr>
              <w:fldChar w:fldCharType="end"/>
            </w:r>
          </w:hyperlink>
        </w:p>
        <w:p w:rsidR="00846511" w:rsidRPr="0049364B" w:rsidRDefault="00A2747F">
          <w:pPr>
            <w:pStyle w:val="21"/>
            <w:tabs>
              <w:tab w:val="left" w:pos="1680"/>
              <w:tab w:val="right" w:leader="dot" w:pos="10456"/>
            </w:tabs>
            <w:rPr>
              <w:rFonts w:asciiTheme="minorHAnsi" w:eastAsiaTheme="minorEastAsia" w:hAnsiTheme="minorHAnsi" w:cstheme="minorBidi"/>
              <w:noProof/>
              <w:szCs w:val="22"/>
            </w:rPr>
          </w:pPr>
          <w:hyperlink w:anchor="_Toc535484387" w:history="1">
            <w:r w:rsidR="00846511" w:rsidRPr="0049364B">
              <w:rPr>
                <w:rStyle w:val="af0"/>
                <w:rFonts w:ascii="微軟正黑體" w:eastAsia="微軟正黑體" w:hAnsi="微軟正黑體" w:hint="eastAsia"/>
                <w:noProof/>
                <w:color w:val="auto"/>
              </w:rPr>
              <w:t>十六、</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資通安全維護計畫實施情形之提出</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_Toc535484387 \h </w:instrText>
            </w:r>
            <w:r w:rsidR="00846511" w:rsidRPr="0049364B">
              <w:rPr>
                <w:noProof/>
                <w:webHidden/>
              </w:rPr>
            </w:r>
            <w:r w:rsidR="00846511" w:rsidRPr="0049364B">
              <w:rPr>
                <w:noProof/>
                <w:webHidden/>
              </w:rPr>
              <w:fldChar w:fldCharType="separate"/>
            </w:r>
            <w:r w:rsidR="00846511" w:rsidRPr="0049364B">
              <w:rPr>
                <w:noProof/>
                <w:webHidden/>
              </w:rPr>
              <w:t>18</w:t>
            </w:r>
            <w:r w:rsidR="00846511" w:rsidRPr="0049364B">
              <w:rPr>
                <w:noProof/>
                <w:webHidden/>
              </w:rPr>
              <w:fldChar w:fldCharType="end"/>
            </w:r>
          </w:hyperlink>
        </w:p>
        <w:p w:rsidR="00846511" w:rsidRPr="0049364B" w:rsidRDefault="00A2747F">
          <w:pPr>
            <w:pStyle w:val="21"/>
            <w:tabs>
              <w:tab w:val="left" w:pos="1680"/>
              <w:tab w:val="right" w:leader="dot" w:pos="10456"/>
            </w:tabs>
            <w:rPr>
              <w:rFonts w:asciiTheme="minorHAnsi" w:eastAsiaTheme="minorEastAsia" w:hAnsiTheme="minorHAnsi" w:cstheme="minorBidi"/>
              <w:noProof/>
              <w:szCs w:val="22"/>
            </w:rPr>
          </w:pPr>
          <w:hyperlink w:anchor="_Toc535484388" w:history="1">
            <w:r w:rsidR="00846511" w:rsidRPr="0049364B">
              <w:rPr>
                <w:rStyle w:val="af0"/>
                <w:rFonts w:ascii="微軟正黑體" w:eastAsia="微軟正黑體" w:hAnsi="微軟正黑體" w:hint="eastAsia"/>
                <w:noProof/>
                <w:color w:val="auto"/>
              </w:rPr>
              <w:t>十七、</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相關法規、程序及表單</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_Toc535484388 \h </w:instrText>
            </w:r>
            <w:r w:rsidR="00846511" w:rsidRPr="0049364B">
              <w:rPr>
                <w:noProof/>
                <w:webHidden/>
              </w:rPr>
            </w:r>
            <w:r w:rsidR="00846511" w:rsidRPr="0049364B">
              <w:rPr>
                <w:noProof/>
                <w:webHidden/>
              </w:rPr>
              <w:fldChar w:fldCharType="separate"/>
            </w:r>
            <w:r w:rsidR="00846511" w:rsidRPr="0049364B">
              <w:rPr>
                <w:noProof/>
                <w:webHidden/>
              </w:rPr>
              <w:t>18</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89"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一</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相關法規及參考文件</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_Toc535484389 \h </w:instrText>
            </w:r>
            <w:r w:rsidR="00846511" w:rsidRPr="0049364B">
              <w:rPr>
                <w:noProof/>
                <w:webHidden/>
              </w:rPr>
            </w:r>
            <w:r w:rsidR="00846511" w:rsidRPr="0049364B">
              <w:rPr>
                <w:noProof/>
                <w:webHidden/>
              </w:rPr>
              <w:fldChar w:fldCharType="separate"/>
            </w:r>
            <w:r w:rsidR="00846511" w:rsidRPr="0049364B">
              <w:rPr>
                <w:noProof/>
                <w:webHidden/>
              </w:rPr>
              <w:t>18</w:t>
            </w:r>
            <w:r w:rsidR="00846511" w:rsidRPr="0049364B">
              <w:rPr>
                <w:noProof/>
                <w:webHidden/>
              </w:rPr>
              <w:fldChar w:fldCharType="end"/>
            </w:r>
          </w:hyperlink>
        </w:p>
        <w:p w:rsidR="00846511" w:rsidRPr="0049364B" w:rsidRDefault="00A2747F">
          <w:pPr>
            <w:pStyle w:val="31"/>
            <w:tabs>
              <w:tab w:val="left" w:pos="1680"/>
              <w:tab w:val="right" w:leader="dot" w:pos="10456"/>
            </w:tabs>
            <w:rPr>
              <w:rFonts w:asciiTheme="minorHAnsi" w:eastAsiaTheme="minorEastAsia" w:hAnsiTheme="minorHAnsi" w:cstheme="minorBidi"/>
              <w:noProof/>
              <w:szCs w:val="22"/>
            </w:rPr>
          </w:pPr>
          <w:hyperlink w:anchor="_Toc535484390" w:history="1">
            <w:r w:rsidR="00846511" w:rsidRPr="0049364B">
              <w:rPr>
                <w:rStyle w:val="af0"/>
                <w:rFonts w:asciiTheme="minorEastAsia" w:hAnsiTheme="minorEastAsia" w:hint="eastAsia"/>
                <w:noProof/>
                <w:color w:val="auto"/>
              </w:rPr>
              <w:t>(</w:t>
            </w:r>
            <w:r w:rsidR="00846511" w:rsidRPr="0049364B">
              <w:rPr>
                <w:rStyle w:val="af0"/>
                <w:rFonts w:asciiTheme="minorEastAsia" w:hAnsiTheme="minorEastAsia" w:hint="eastAsia"/>
                <w:noProof/>
                <w:color w:val="auto"/>
              </w:rPr>
              <w:t>二</w:t>
            </w:r>
            <w:r w:rsidR="00846511" w:rsidRPr="0049364B">
              <w:rPr>
                <w:rStyle w:val="af0"/>
                <w:rFonts w:asciiTheme="minorEastAsia" w:hAnsiTheme="minorEastAsia" w:hint="eastAsia"/>
                <w:noProof/>
                <w:color w:val="auto"/>
              </w:rPr>
              <w:t>)</w:t>
            </w:r>
            <w:r w:rsidR="00846511" w:rsidRPr="0049364B">
              <w:rPr>
                <w:rFonts w:asciiTheme="minorHAnsi" w:eastAsiaTheme="minorEastAsia" w:hAnsiTheme="minorHAnsi" w:cstheme="minorBidi"/>
                <w:noProof/>
                <w:szCs w:val="22"/>
              </w:rPr>
              <w:tab/>
            </w:r>
            <w:r w:rsidR="00846511" w:rsidRPr="0049364B">
              <w:rPr>
                <w:rStyle w:val="af0"/>
                <w:rFonts w:asciiTheme="minorEastAsia" w:hAnsiTheme="minorEastAsia" w:hint="eastAsia"/>
                <w:noProof/>
                <w:color w:val="auto"/>
              </w:rPr>
              <w:t>附件表單</w:t>
            </w:r>
            <w:r w:rsidR="00846511" w:rsidRPr="0049364B">
              <w:rPr>
                <w:noProof/>
                <w:webHidden/>
              </w:rPr>
              <w:tab/>
            </w:r>
            <w:r w:rsidR="00846511" w:rsidRPr="0049364B">
              <w:rPr>
                <w:noProof/>
                <w:webHidden/>
              </w:rPr>
              <w:fldChar w:fldCharType="begin"/>
            </w:r>
            <w:r w:rsidR="00846511" w:rsidRPr="0049364B">
              <w:rPr>
                <w:noProof/>
                <w:webHidden/>
              </w:rPr>
              <w:instrText xml:space="preserve"> PAGEREF _Toc535484390 \h </w:instrText>
            </w:r>
            <w:r w:rsidR="00846511" w:rsidRPr="0049364B">
              <w:rPr>
                <w:noProof/>
                <w:webHidden/>
              </w:rPr>
            </w:r>
            <w:r w:rsidR="00846511" w:rsidRPr="0049364B">
              <w:rPr>
                <w:noProof/>
                <w:webHidden/>
              </w:rPr>
              <w:fldChar w:fldCharType="separate"/>
            </w:r>
            <w:r w:rsidR="00846511" w:rsidRPr="0049364B">
              <w:rPr>
                <w:noProof/>
                <w:webHidden/>
              </w:rPr>
              <w:t>19</w:t>
            </w:r>
            <w:r w:rsidR="00846511" w:rsidRPr="0049364B">
              <w:rPr>
                <w:noProof/>
                <w:webHidden/>
              </w:rPr>
              <w:fldChar w:fldCharType="end"/>
            </w:r>
          </w:hyperlink>
        </w:p>
        <w:p w:rsidR="00A02EEE" w:rsidRPr="0049364B" w:rsidRDefault="00A02EEE">
          <w:r w:rsidRPr="0049364B">
            <w:rPr>
              <w:b/>
              <w:bCs/>
              <w:lang w:val="zh-TW"/>
            </w:rPr>
            <w:fldChar w:fldCharType="end"/>
          </w:r>
        </w:p>
      </w:sdtContent>
    </w:sdt>
    <w:p w:rsidR="00E14876" w:rsidRDefault="00E14876">
      <w:pPr>
        <w:widowControl/>
        <w:rPr>
          <w:rFonts w:asciiTheme="minorEastAsia" w:eastAsiaTheme="minorEastAsia" w:hAnsiTheme="minorEastAsia"/>
          <w:bCs/>
          <w:sz w:val="44"/>
          <w:szCs w:val="44"/>
        </w:rPr>
      </w:pPr>
      <w:r>
        <w:rPr>
          <w:rFonts w:asciiTheme="minorEastAsia" w:eastAsiaTheme="minorEastAsia" w:hAnsiTheme="minorEastAsia"/>
          <w:bCs/>
          <w:sz w:val="44"/>
          <w:szCs w:val="44"/>
        </w:rPr>
        <w:br w:type="page"/>
      </w:r>
    </w:p>
    <w:p w:rsidR="00E7499B" w:rsidRPr="0049364B" w:rsidRDefault="00E7499B" w:rsidP="00E14876">
      <w:pPr>
        <w:pStyle w:val="a3"/>
        <w:numPr>
          <w:ilvl w:val="0"/>
          <w:numId w:val="1"/>
        </w:numPr>
        <w:ind w:leftChars="0" w:left="851" w:hanging="851"/>
        <w:outlineLvl w:val="0"/>
        <w:rPr>
          <w:rFonts w:asciiTheme="minorEastAsia" w:eastAsiaTheme="minorEastAsia" w:hAnsiTheme="minorEastAsia"/>
          <w:bCs/>
          <w:sz w:val="36"/>
          <w:szCs w:val="36"/>
        </w:rPr>
      </w:pPr>
      <w:bookmarkStart w:id="1" w:name="_Toc535484341"/>
      <w:r w:rsidRPr="0049364B">
        <w:rPr>
          <w:rFonts w:asciiTheme="minorEastAsia" w:eastAsiaTheme="minorEastAsia" w:hAnsiTheme="minorEastAsia" w:hint="eastAsia"/>
          <w:bCs/>
          <w:sz w:val="36"/>
          <w:szCs w:val="36"/>
        </w:rPr>
        <w:lastRenderedPageBreak/>
        <w:t>資通安全推動小組成員及分工表</w:t>
      </w:r>
      <w:bookmarkEnd w:id="1"/>
    </w:p>
    <w:p w:rsidR="00E7499B" w:rsidRPr="00E14876" w:rsidRDefault="00E14876" w:rsidP="00E91AFC">
      <w:pPr>
        <w:pStyle w:val="a3"/>
        <w:spacing w:before="48" w:after="48"/>
        <w:ind w:leftChars="0" w:left="900"/>
        <w:rPr>
          <w:rFonts w:asciiTheme="minorEastAsia" w:eastAsiaTheme="minorEastAsia" w:hAnsiTheme="minorEastAsia"/>
          <w:sz w:val="40"/>
          <w:szCs w:val="40"/>
        </w:rPr>
      </w:pPr>
      <w:r>
        <w:rPr>
          <w:rFonts w:asciiTheme="minorEastAsia" w:eastAsiaTheme="minorEastAsia" w:hAnsiTheme="minorEastAsia" w:hint="eastAsia"/>
          <w:sz w:val="28"/>
          <w:szCs w:val="40"/>
        </w:rPr>
        <w:t>本校應建立</w:t>
      </w:r>
      <w:r w:rsidR="00E7499B" w:rsidRPr="00E14876">
        <w:rPr>
          <w:rFonts w:asciiTheme="minorEastAsia" w:eastAsiaTheme="minorEastAsia" w:hAnsiTheme="minorEastAsia"/>
          <w:sz w:val="28"/>
          <w:szCs w:val="40"/>
        </w:rPr>
        <w:t>資通安全推動小組成員及分工表</w:t>
      </w:r>
      <w:r>
        <w:rPr>
          <w:rFonts w:asciiTheme="minorEastAsia" w:eastAsiaTheme="minorEastAsia" w:hAnsiTheme="minorEastAsia" w:hint="eastAsia"/>
          <w:sz w:val="28"/>
          <w:szCs w:val="40"/>
        </w:rPr>
        <w:t>(格式如附件一)，經行政會議通過後列冊，並隨時依現況更新。</w:t>
      </w:r>
    </w:p>
    <w:p w:rsidR="002C44DA" w:rsidRPr="0049364B" w:rsidRDefault="002C44DA" w:rsidP="00E14876">
      <w:pPr>
        <w:pStyle w:val="a3"/>
        <w:numPr>
          <w:ilvl w:val="0"/>
          <w:numId w:val="1"/>
        </w:numPr>
        <w:ind w:leftChars="0" w:left="902" w:hanging="902"/>
        <w:outlineLvl w:val="0"/>
        <w:rPr>
          <w:rFonts w:asciiTheme="minorEastAsia" w:eastAsiaTheme="minorEastAsia" w:hAnsiTheme="minorEastAsia"/>
          <w:sz w:val="36"/>
          <w:szCs w:val="36"/>
        </w:rPr>
      </w:pPr>
      <w:bookmarkStart w:id="2" w:name="_Toc535484342"/>
      <w:r w:rsidRPr="0049364B">
        <w:rPr>
          <w:rFonts w:asciiTheme="minorEastAsia" w:eastAsiaTheme="minorEastAsia" w:hAnsiTheme="minorEastAsia" w:hint="eastAsia"/>
          <w:sz w:val="36"/>
          <w:szCs w:val="36"/>
        </w:rPr>
        <w:t>實施計畫</w:t>
      </w:r>
      <w:bookmarkEnd w:id="2"/>
    </w:p>
    <w:p w:rsidR="002C44DA" w:rsidRPr="0049364B" w:rsidRDefault="002C44DA" w:rsidP="003301B3">
      <w:pPr>
        <w:pStyle w:val="a3"/>
        <w:numPr>
          <w:ilvl w:val="0"/>
          <w:numId w:val="2"/>
        </w:numPr>
        <w:ind w:leftChars="0" w:left="851" w:hanging="633"/>
        <w:outlineLvl w:val="1"/>
        <w:rPr>
          <w:rFonts w:asciiTheme="minorEastAsia" w:eastAsiaTheme="minorEastAsia" w:hAnsiTheme="minorEastAsia"/>
          <w:sz w:val="28"/>
          <w:szCs w:val="28"/>
        </w:rPr>
      </w:pPr>
      <w:bookmarkStart w:id="3" w:name="_Toc535484343"/>
      <w:r w:rsidRPr="0049364B">
        <w:rPr>
          <w:rFonts w:asciiTheme="minorEastAsia" w:eastAsiaTheme="minorEastAsia" w:hAnsiTheme="minorEastAsia" w:hint="eastAsia"/>
          <w:sz w:val="28"/>
          <w:szCs w:val="28"/>
        </w:rPr>
        <w:t>依據及目的</w:t>
      </w:r>
      <w:bookmarkEnd w:id="3"/>
    </w:p>
    <w:p w:rsidR="002C44DA" w:rsidRPr="0049364B" w:rsidRDefault="002C44DA" w:rsidP="00E91AFC">
      <w:pPr>
        <w:pStyle w:val="a3"/>
        <w:ind w:leftChars="0" w:left="851"/>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本計畫依據資通安全管理法第10條及施行細則第6條訂定。</w:t>
      </w:r>
    </w:p>
    <w:p w:rsidR="002C44DA" w:rsidRPr="0049364B" w:rsidRDefault="002C44DA" w:rsidP="003B2EC5">
      <w:pPr>
        <w:pStyle w:val="a3"/>
        <w:numPr>
          <w:ilvl w:val="0"/>
          <w:numId w:val="2"/>
        </w:numPr>
        <w:ind w:leftChars="0"/>
        <w:outlineLvl w:val="1"/>
        <w:rPr>
          <w:rFonts w:asciiTheme="minorEastAsia" w:eastAsiaTheme="minorEastAsia" w:hAnsiTheme="minorEastAsia"/>
          <w:sz w:val="28"/>
          <w:szCs w:val="28"/>
        </w:rPr>
      </w:pPr>
      <w:bookmarkStart w:id="4" w:name="_Toc535484344"/>
      <w:r w:rsidRPr="0049364B">
        <w:rPr>
          <w:rFonts w:asciiTheme="minorEastAsia" w:eastAsiaTheme="minorEastAsia" w:hAnsiTheme="minorEastAsia" w:hint="eastAsia"/>
          <w:sz w:val="28"/>
          <w:szCs w:val="28"/>
        </w:rPr>
        <w:t>適用範圍</w:t>
      </w:r>
      <w:bookmarkEnd w:id="4"/>
    </w:p>
    <w:p w:rsidR="002C44DA" w:rsidRPr="0049364B" w:rsidRDefault="002C44DA" w:rsidP="00E91AFC">
      <w:pPr>
        <w:pStyle w:val="a3"/>
        <w:ind w:leftChars="0" w:left="93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本計畫適用範圍涵蓋本機關。</w:t>
      </w:r>
    </w:p>
    <w:p w:rsidR="002C44DA" w:rsidRPr="0049364B" w:rsidRDefault="002C44DA" w:rsidP="008E7ECD">
      <w:pPr>
        <w:pStyle w:val="a3"/>
        <w:numPr>
          <w:ilvl w:val="0"/>
          <w:numId w:val="2"/>
        </w:numPr>
        <w:ind w:leftChars="0"/>
        <w:outlineLvl w:val="1"/>
        <w:rPr>
          <w:rFonts w:asciiTheme="minorEastAsia" w:eastAsiaTheme="minorEastAsia" w:hAnsiTheme="minorEastAsia"/>
          <w:sz w:val="28"/>
          <w:szCs w:val="28"/>
        </w:rPr>
      </w:pPr>
      <w:bookmarkStart w:id="5" w:name="_Toc535484345"/>
      <w:r w:rsidRPr="0049364B">
        <w:rPr>
          <w:rFonts w:asciiTheme="minorEastAsia" w:eastAsiaTheme="minorEastAsia" w:hAnsiTheme="minorEastAsia" w:hint="eastAsia"/>
          <w:sz w:val="28"/>
          <w:szCs w:val="28"/>
        </w:rPr>
        <w:t>核心業務及重要性</w:t>
      </w:r>
      <w:bookmarkEnd w:id="5"/>
    </w:p>
    <w:p w:rsidR="002C44DA" w:rsidRPr="0049364B" w:rsidRDefault="002C44DA" w:rsidP="008E7ECD">
      <w:pPr>
        <w:pStyle w:val="a3"/>
        <w:numPr>
          <w:ilvl w:val="0"/>
          <w:numId w:val="5"/>
        </w:numPr>
        <w:ind w:leftChars="0"/>
        <w:outlineLvl w:val="2"/>
        <w:rPr>
          <w:rFonts w:asciiTheme="minorEastAsia" w:eastAsiaTheme="minorEastAsia" w:hAnsiTheme="minorEastAsia"/>
          <w:sz w:val="28"/>
          <w:szCs w:val="28"/>
        </w:rPr>
      </w:pPr>
      <w:bookmarkStart w:id="6" w:name="_Toc535484346"/>
      <w:r w:rsidRPr="0049364B">
        <w:rPr>
          <w:rFonts w:asciiTheme="minorEastAsia" w:eastAsiaTheme="minorEastAsia" w:hAnsiTheme="minorEastAsia" w:hint="eastAsia"/>
          <w:sz w:val="28"/>
          <w:szCs w:val="28"/>
        </w:rPr>
        <w:t>核心業務及重要性：</w:t>
      </w:r>
      <w:bookmarkEnd w:id="6"/>
    </w:p>
    <w:p w:rsidR="00010DDF" w:rsidRPr="0049364B" w:rsidRDefault="00D118C2" w:rsidP="008E7ECD">
      <w:pPr>
        <w:pStyle w:val="a3"/>
        <w:numPr>
          <w:ilvl w:val="0"/>
          <w:numId w:val="6"/>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本機關之</w:t>
      </w:r>
      <w:r w:rsidR="00FC3F2F" w:rsidRPr="0049364B">
        <w:rPr>
          <w:rFonts w:asciiTheme="minorEastAsia" w:eastAsiaTheme="minorEastAsia" w:hAnsiTheme="minorEastAsia" w:hint="eastAsia"/>
          <w:sz w:val="28"/>
          <w:szCs w:val="28"/>
        </w:rPr>
        <w:t>「</w:t>
      </w:r>
      <w:r w:rsidRPr="0049364B">
        <w:rPr>
          <w:rFonts w:asciiTheme="minorEastAsia" w:eastAsiaTheme="minorEastAsia" w:hAnsiTheme="minorEastAsia" w:hint="eastAsia"/>
          <w:sz w:val="28"/>
          <w:szCs w:val="28"/>
        </w:rPr>
        <w:t>核心業務及重要性</w:t>
      </w:r>
      <w:r w:rsidR="00FC3F2F" w:rsidRPr="0049364B">
        <w:rPr>
          <w:rFonts w:asciiTheme="minorEastAsia" w:eastAsiaTheme="minorEastAsia" w:hAnsiTheme="minorEastAsia" w:hint="eastAsia"/>
          <w:sz w:val="28"/>
          <w:szCs w:val="28"/>
        </w:rPr>
        <w:t>」由行政會議通過後列冊列管</w:t>
      </w:r>
      <w:r w:rsidR="00AD1D5C" w:rsidRPr="0049364B">
        <w:rPr>
          <w:rFonts w:asciiTheme="minorEastAsia" w:eastAsiaTheme="minorEastAsia" w:hAnsiTheme="minorEastAsia" w:hint="eastAsia"/>
          <w:sz w:val="28"/>
          <w:szCs w:val="28"/>
        </w:rPr>
        <w:t>。</w:t>
      </w:r>
    </w:p>
    <w:p w:rsidR="00B2591F" w:rsidRPr="0049364B" w:rsidRDefault="00010DDF" w:rsidP="008E7ECD">
      <w:pPr>
        <w:pStyle w:val="a3"/>
        <w:numPr>
          <w:ilvl w:val="0"/>
          <w:numId w:val="6"/>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各欄位定義：</w:t>
      </w:r>
    </w:p>
    <w:p w:rsidR="00B2591F" w:rsidRPr="0049364B" w:rsidRDefault="00010DDF" w:rsidP="008E7ECD">
      <w:pPr>
        <w:pStyle w:val="a3"/>
        <w:numPr>
          <w:ilvl w:val="0"/>
          <w:numId w:val="16"/>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核心業務名稱：請參考資通安全管理法施行細則第7條之規定列示。</w:t>
      </w:r>
    </w:p>
    <w:p w:rsidR="00010DDF" w:rsidRPr="0049364B" w:rsidRDefault="00010DDF" w:rsidP="008E7ECD">
      <w:pPr>
        <w:pStyle w:val="a3"/>
        <w:numPr>
          <w:ilvl w:val="0"/>
          <w:numId w:val="16"/>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作業名稱：該項業務內各項作業程序的名稱。</w:t>
      </w:r>
    </w:p>
    <w:p w:rsidR="00010DDF" w:rsidRPr="0049364B" w:rsidRDefault="00010DDF" w:rsidP="008E7ECD">
      <w:pPr>
        <w:pStyle w:val="a3"/>
        <w:numPr>
          <w:ilvl w:val="0"/>
          <w:numId w:val="16"/>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重要性說明：說明該業務對機關之重要性，例如對機關財務及信譽上影響，對民眾影響，對社會經濟影響，對其他機關業務運作影響，法律遵循性影響或其他重要性之說明。</w:t>
      </w:r>
    </w:p>
    <w:p w:rsidR="00D118C2" w:rsidRPr="0049364B" w:rsidRDefault="00010DDF" w:rsidP="008E7ECD">
      <w:pPr>
        <w:pStyle w:val="a3"/>
        <w:numPr>
          <w:ilvl w:val="0"/>
          <w:numId w:val="16"/>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最大可容忍中斷時間單位以小時計。</w:t>
      </w:r>
    </w:p>
    <w:p w:rsidR="00777F87" w:rsidRPr="0049364B" w:rsidRDefault="00D118C2" w:rsidP="008E7ECD">
      <w:pPr>
        <w:pStyle w:val="a3"/>
        <w:numPr>
          <w:ilvl w:val="0"/>
          <w:numId w:val="5"/>
        </w:numPr>
        <w:ind w:leftChars="0"/>
        <w:outlineLvl w:val="2"/>
        <w:rPr>
          <w:rFonts w:asciiTheme="minorEastAsia" w:eastAsiaTheme="minorEastAsia" w:hAnsiTheme="minorEastAsia"/>
          <w:sz w:val="28"/>
          <w:szCs w:val="28"/>
        </w:rPr>
      </w:pPr>
      <w:bookmarkStart w:id="7" w:name="_Toc535484347"/>
      <w:r w:rsidRPr="0049364B">
        <w:rPr>
          <w:rFonts w:asciiTheme="minorEastAsia" w:eastAsiaTheme="minorEastAsia" w:hAnsiTheme="minorEastAsia" w:hint="eastAsia"/>
          <w:sz w:val="28"/>
          <w:szCs w:val="28"/>
        </w:rPr>
        <w:t>非核心業務及說明：</w:t>
      </w:r>
      <w:bookmarkEnd w:id="7"/>
    </w:p>
    <w:p w:rsidR="00AD1D5C" w:rsidRPr="0049364B" w:rsidRDefault="00AD1D5C" w:rsidP="008E7ECD">
      <w:pPr>
        <w:pStyle w:val="a3"/>
        <w:numPr>
          <w:ilvl w:val="0"/>
          <w:numId w:val="6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本機關之「</w:t>
      </w:r>
      <w:r w:rsidR="0039586F" w:rsidRPr="0049364B">
        <w:rPr>
          <w:rFonts w:asciiTheme="minorEastAsia" w:eastAsiaTheme="minorEastAsia" w:hAnsiTheme="minorEastAsia" w:hint="eastAsia"/>
          <w:sz w:val="28"/>
          <w:szCs w:val="28"/>
        </w:rPr>
        <w:t>非</w:t>
      </w:r>
      <w:r w:rsidRPr="0049364B">
        <w:rPr>
          <w:rFonts w:asciiTheme="minorEastAsia" w:eastAsiaTheme="minorEastAsia" w:hAnsiTheme="minorEastAsia" w:hint="eastAsia"/>
          <w:sz w:val="28"/>
          <w:szCs w:val="28"/>
        </w:rPr>
        <w:t>核心業務及重要性」由行政會議通過後列冊列管。</w:t>
      </w:r>
    </w:p>
    <w:p w:rsidR="00AD1D5C" w:rsidRPr="0049364B" w:rsidRDefault="00AD1D5C" w:rsidP="008E7ECD">
      <w:pPr>
        <w:pStyle w:val="a3"/>
        <w:numPr>
          <w:ilvl w:val="0"/>
          <w:numId w:val="6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各欄位定義：</w:t>
      </w:r>
    </w:p>
    <w:p w:rsidR="00010DDF" w:rsidRPr="0049364B" w:rsidRDefault="00010DDF" w:rsidP="00385240">
      <w:pPr>
        <w:pStyle w:val="a3"/>
        <w:numPr>
          <w:ilvl w:val="0"/>
          <w:numId w:val="66"/>
        </w:numPr>
        <w:ind w:leftChars="0" w:left="2127"/>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業務名稱：公務機關之非核心業務至少應包含輔助單位之業務名稱，</w:t>
      </w:r>
      <w:proofErr w:type="gramStart"/>
      <w:r w:rsidRPr="0049364B">
        <w:rPr>
          <w:rFonts w:asciiTheme="minorEastAsia" w:eastAsiaTheme="minorEastAsia" w:hAnsiTheme="minorEastAsia" w:hint="eastAsia"/>
          <w:sz w:val="28"/>
          <w:szCs w:val="28"/>
        </w:rPr>
        <w:t>如差勤</w:t>
      </w:r>
      <w:proofErr w:type="gramEnd"/>
      <w:r w:rsidRPr="0049364B">
        <w:rPr>
          <w:rFonts w:asciiTheme="minorEastAsia" w:eastAsiaTheme="minorEastAsia" w:hAnsiTheme="minorEastAsia" w:hint="eastAsia"/>
          <w:sz w:val="28"/>
          <w:szCs w:val="28"/>
        </w:rPr>
        <w:t>服務、郵件服務、用戶端服務等。</w:t>
      </w:r>
    </w:p>
    <w:p w:rsidR="00010DDF" w:rsidRPr="0049364B" w:rsidRDefault="00010DDF" w:rsidP="00385240">
      <w:pPr>
        <w:pStyle w:val="a3"/>
        <w:numPr>
          <w:ilvl w:val="0"/>
          <w:numId w:val="66"/>
        </w:numPr>
        <w:ind w:leftChars="0" w:left="2127"/>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作業名稱：該項業務內各項作業程序的名稱。</w:t>
      </w:r>
    </w:p>
    <w:p w:rsidR="00010DDF" w:rsidRPr="0049364B" w:rsidRDefault="00010DDF" w:rsidP="00385240">
      <w:pPr>
        <w:pStyle w:val="a3"/>
        <w:numPr>
          <w:ilvl w:val="0"/>
          <w:numId w:val="66"/>
        </w:numPr>
        <w:ind w:leftChars="0" w:left="2127"/>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說明：說明該業務之內容。</w:t>
      </w:r>
    </w:p>
    <w:p w:rsidR="00010DDF" w:rsidRPr="0049364B" w:rsidRDefault="00010DDF" w:rsidP="00385240">
      <w:pPr>
        <w:pStyle w:val="a3"/>
        <w:numPr>
          <w:ilvl w:val="0"/>
          <w:numId w:val="66"/>
        </w:numPr>
        <w:ind w:leftChars="0" w:left="2127"/>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最大可容忍中斷時間單位以小時計。</w:t>
      </w:r>
    </w:p>
    <w:p w:rsidR="00010DDF" w:rsidRPr="0049364B" w:rsidRDefault="0006323E" w:rsidP="00840545">
      <w:pPr>
        <w:pStyle w:val="a3"/>
        <w:numPr>
          <w:ilvl w:val="0"/>
          <w:numId w:val="2"/>
        </w:numPr>
        <w:ind w:leftChars="0"/>
        <w:outlineLvl w:val="1"/>
        <w:rPr>
          <w:rFonts w:asciiTheme="minorEastAsia" w:eastAsiaTheme="minorEastAsia" w:hAnsiTheme="minorEastAsia"/>
          <w:sz w:val="28"/>
          <w:szCs w:val="28"/>
        </w:rPr>
      </w:pPr>
      <w:bookmarkStart w:id="8" w:name="_Toc535484348"/>
      <w:r w:rsidRPr="0049364B">
        <w:rPr>
          <w:rFonts w:asciiTheme="minorEastAsia" w:eastAsiaTheme="minorEastAsia" w:hAnsiTheme="minorEastAsia" w:hint="eastAsia"/>
          <w:sz w:val="28"/>
          <w:szCs w:val="28"/>
        </w:rPr>
        <w:t>資通安全政策及目標</w:t>
      </w:r>
      <w:bookmarkEnd w:id="8"/>
    </w:p>
    <w:p w:rsidR="0006323E" w:rsidRPr="0049364B" w:rsidRDefault="0006323E" w:rsidP="00840545">
      <w:pPr>
        <w:pStyle w:val="a3"/>
        <w:numPr>
          <w:ilvl w:val="0"/>
          <w:numId w:val="8"/>
        </w:numPr>
        <w:ind w:leftChars="0"/>
        <w:outlineLvl w:val="2"/>
        <w:rPr>
          <w:rFonts w:asciiTheme="minorEastAsia" w:eastAsiaTheme="minorEastAsia" w:hAnsiTheme="minorEastAsia"/>
          <w:sz w:val="28"/>
          <w:szCs w:val="28"/>
        </w:rPr>
      </w:pPr>
      <w:bookmarkStart w:id="9" w:name="_Toc535484349"/>
      <w:r w:rsidRPr="0049364B">
        <w:rPr>
          <w:rFonts w:asciiTheme="minorEastAsia" w:eastAsiaTheme="minorEastAsia" w:hAnsiTheme="minorEastAsia" w:hint="eastAsia"/>
          <w:sz w:val="28"/>
          <w:szCs w:val="28"/>
        </w:rPr>
        <w:t>資通安全政策</w:t>
      </w:r>
      <w:bookmarkEnd w:id="9"/>
    </w:p>
    <w:p w:rsidR="00777F87" w:rsidRPr="0049364B" w:rsidRDefault="00777F87" w:rsidP="00E91AFC">
      <w:pPr>
        <w:pStyle w:val="a3"/>
        <w:ind w:leftChars="0" w:left="129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為使本機關業務順利運作，防止資訊或資通業務受未經授權之存取、使用、控制、洩漏、破壞、竄改、銷毀或其他侵害，並確保其機密性（Confidentiality）、完整性（Integrity）及可用性（Availability），特制訂本政策如下，以供全體同仁共同遵循：</w:t>
      </w:r>
    </w:p>
    <w:p w:rsidR="00777F87" w:rsidRPr="0049364B" w:rsidRDefault="00BA592D" w:rsidP="00840545">
      <w:pPr>
        <w:pStyle w:val="a3"/>
        <w:numPr>
          <w:ilvl w:val="0"/>
          <w:numId w:val="9"/>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定期因應內外在資通安全情勢變化，檢討資通安全風險管理之有效性</w:t>
      </w:r>
      <w:r w:rsidR="00C21107" w:rsidRPr="0049364B">
        <w:rPr>
          <w:rFonts w:asciiTheme="minorEastAsia" w:eastAsiaTheme="minorEastAsia" w:hAnsiTheme="minorEastAsia" w:hint="eastAsia"/>
          <w:sz w:val="28"/>
          <w:szCs w:val="28"/>
        </w:rPr>
        <w:t>。</w:t>
      </w:r>
    </w:p>
    <w:p w:rsidR="00C21107" w:rsidRPr="0049364B" w:rsidRDefault="00C21107" w:rsidP="00840545">
      <w:pPr>
        <w:pStyle w:val="a3"/>
        <w:numPr>
          <w:ilvl w:val="0"/>
          <w:numId w:val="9"/>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針對各資料的機密性與完整性應妥善保護，避免資料遭竄改。</w:t>
      </w:r>
    </w:p>
    <w:p w:rsidR="00C21107" w:rsidRPr="0049364B" w:rsidRDefault="00C21107" w:rsidP="00840545">
      <w:pPr>
        <w:pStyle w:val="a3"/>
        <w:numPr>
          <w:ilvl w:val="0"/>
          <w:numId w:val="9"/>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建立資通安全防護(如:防火牆、防毒軟體)。</w:t>
      </w:r>
    </w:p>
    <w:p w:rsidR="00C21107" w:rsidRPr="0049364B" w:rsidRDefault="00C21107" w:rsidP="00840545">
      <w:pPr>
        <w:pStyle w:val="a3"/>
        <w:numPr>
          <w:ilvl w:val="0"/>
          <w:numId w:val="9"/>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辦理資通安全教育訓練(一般使用者與主管，每人每年三小時以上之一般資通安全教育訓練)，提升同仁資通安全意識。</w:t>
      </w:r>
    </w:p>
    <w:p w:rsidR="00C21107" w:rsidRPr="0049364B" w:rsidRDefault="00C21107" w:rsidP="00840545">
      <w:pPr>
        <w:pStyle w:val="a3"/>
        <w:numPr>
          <w:ilvl w:val="0"/>
          <w:numId w:val="9"/>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針對辦理資通安全業務有功</w:t>
      </w:r>
      <w:r w:rsidR="009C62C7" w:rsidRPr="0049364B">
        <w:rPr>
          <w:rFonts w:asciiTheme="minorEastAsia" w:eastAsiaTheme="minorEastAsia" w:hAnsiTheme="minorEastAsia" w:hint="eastAsia"/>
          <w:sz w:val="28"/>
          <w:szCs w:val="28"/>
        </w:rPr>
        <w:t>相關</w:t>
      </w:r>
      <w:r w:rsidRPr="0049364B">
        <w:rPr>
          <w:rFonts w:asciiTheme="minorEastAsia" w:eastAsiaTheme="minorEastAsia" w:hAnsiTheme="minorEastAsia" w:hint="eastAsia"/>
          <w:sz w:val="28"/>
          <w:szCs w:val="28"/>
        </w:rPr>
        <w:t>人員應</w:t>
      </w:r>
      <w:r w:rsidR="009C62C7" w:rsidRPr="0049364B">
        <w:rPr>
          <w:rFonts w:asciiTheme="minorEastAsia" w:eastAsiaTheme="minorEastAsia" w:hAnsiTheme="minorEastAsia" w:hint="eastAsia"/>
          <w:sz w:val="28"/>
          <w:szCs w:val="28"/>
        </w:rPr>
        <w:t>依</w:t>
      </w:r>
      <w:r w:rsidR="00144F94" w:rsidRPr="0049364B">
        <w:rPr>
          <w:rFonts w:asciiTheme="minorEastAsia" w:eastAsiaTheme="minorEastAsia" w:hAnsiTheme="minorEastAsia" w:hint="eastAsia"/>
          <w:sz w:val="28"/>
          <w:szCs w:val="28"/>
        </w:rPr>
        <w:t>資通安全管理法子法之</w:t>
      </w:r>
      <w:r w:rsidR="00144F94" w:rsidRPr="0049364B">
        <w:rPr>
          <w:rFonts w:asciiTheme="minorEastAsia" w:eastAsiaTheme="minorEastAsia" w:hAnsiTheme="minorEastAsia" w:hint="eastAsia"/>
          <w:bCs/>
          <w:kern w:val="52"/>
          <w:sz w:val="28"/>
          <w:szCs w:val="52"/>
        </w:rPr>
        <w:t>「</w:t>
      </w:r>
      <w:r w:rsidR="00144F94" w:rsidRPr="0049364B">
        <w:rPr>
          <w:rFonts w:asciiTheme="minorEastAsia" w:eastAsiaTheme="minorEastAsia" w:hAnsiTheme="minorEastAsia" w:hint="eastAsia"/>
          <w:sz w:val="28"/>
          <w:szCs w:val="28"/>
        </w:rPr>
        <w:t>公務機關所屬人員資通安全事項獎懲辦法</w:t>
      </w:r>
      <w:r w:rsidR="00144F94" w:rsidRPr="0049364B">
        <w:rPr>
          <w:rFonts w:asciiTheme="minorEastAsia" w:eastAsiaTheme="minorEastAsia" w:hAnsiTheme="minorEastAsia" w:hint="eastAsia"/>
          <w:bCs/>
          <w:kern w:val="52"/>
          <w:sz w:val="28"/>
          <w:szCs w:val="52"/>
        </w:rPr>
        <w:t>」</w:t>
      </w:r>
      <w:r w:rsidRPr="0049364B">
        <w:rPr>
          <w:rFonts w:asciiTheme="minorEastAsia" w:eastAsiaTheme="minorEastAsia" w:hAnsiTheme="minorEastAsia" w:hint="eastAsia"/>
          <w:sz w:val="28"/>
          <w:szCs w:val="28"/>
        </w:rPr>
        <w:t>進行獎勵。</w:t>
      </w:r>
    </w:p>
    <w:p w:rsidR="00C21107" w:rsidRPr="0049364B" w:rsidRDefault="00C21107" w:rsidP="00840545">
      <w:pPr>
        <w:pStyle w:val="a3"/>
        <w:numPr>
          <w:ilvl w:val="0"/>
          <w:numId w:val="9"/>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禁止多人共用同一帳號。</w:t>
      </w:r>
    </w:p>
    <w:p w:rsidR="00C21107" w:rsidRPr="0049364B" w:rsidRDefault="00C21107" w:rsidP="00840545">
      <w:pPr>
        <w:pStyle w:val="a3"/>
        <w:numPr>
          <w:ilvl w:val="0"/>
          <w:numId w:val="9"/>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lastRenderedPageBreak/>
        <w:t>落實資通安全通報機制。</w:t>
      </w:r>
    </w:p>
    <w:p w:rsidR="00670FBD" w:rsidRPr="0049364B" w:rsidRDefault="00670FBD" w:rsidP="00840545">
      <w:pPr>
        <w:pStyle w:val="a3"/>
        <w:numPr>
          <w:ilvl w:val="0"/>
          <w:numId w:val="8"/>
        </w:numPr>
        <w:ind w:leftChars="0"/>
        <w:outlineLvl w:val="2"/>
        <w:rPr>
          <w:rFonts w:asciiTheme="minorEastAsia" w:eastAsiaTheme="minorEastAsia" w:hAnsiTheme="minorEastAsia"/>
          <w:sz w:val="28"/>
          <w:szCs w:val="28"/>
        </w:rPr>
      </w:pPr>
      <w:bookmarkStart w:id="10" w:name="_Toc535484350"/>
      <w:r w:rsidRPr="0049364B">
        <w:rPr>
          <w:rFonts w:asciiTheme="minorEastAsia" w:eastAsiaTheme="minorEastAsia" w:hAnsiTheme="minorEastAsia" w:hint="eastAsia"/>
          <w:sz w:val="28"/>
          <w:szCs w:val="28"/>
        </w:rPr>
        <w:t>資通安全目標</w:t>
      </w:r>
      <w:bookmarkEnd w:id="10"/>
    </w:p>
    <w:p w:rsidR="00670FBD" w:rsidRPr="0049364B" w:rsidRDefault="00670FBD" w:rsidP="00840545">
      <w:pPr>
        <w:pStyle w:val="a3"/>
        <w:numPr>
          <w:ilvl w:val="0"/>
          <w:numId w:val="10"/>
        </w:numPr>
        <w:ind w:leftChars="0"/>
        <w:outlineLvl w:val="3"/>
        <w:rPr>
          <w:rFonts w:asciiTheme="minorEastAsia" w:eastAsiaTheme="minorEastAsia" w:hAnsiTheme="minorEastAsia"/>
          <w:sz w:val="28"/>
          <w:szCs w:val="28"/>
        </w:rPr>
      </w:pPr>
      <w:proofErr w:type="gramStart"/>
      <w:r w:rsidRPr="0049364B">
        <w:rPr>
          <w:rFonts w:asciiTheme="minorEastAsia" w:eastAsiaTheme="minorEastAsia" w:hAnsiTheme="minorEastAsia" w:hint="eastAsia"/>
          <w:sz w:val="28"/>
          <w:szCs w:val="28"/>
        </w:rPr>
        <w:t>資安事件</w:t>
      </w:r>
      <w:proofErr w:type="gramEnd"/>
      <w:r w:rsidRPr="0049364B">
        <w:rPr>
          <w:rFonts w:asciiTheme="minorEastAsia" w:eastAsiaTheme="minorEastAsia" w:hAnsiTheme="minorEastAsia" w:hint="eastAsia"/>
          <w:sz w:val="28"/>
          <w:szCs w:val="28"/>
        </w:rPr>
        <w:t>發生，於規定的時間完成通報、應變及復原作業。</w:t>
      </w:r>
    </w:p>
    <w:p w:rsidR="00670FBD" w:rsidRPr="0049364B" w:rsidRDefault="009C62C7" w:rsidP="00840545">
      <w:pPr>
        <w:pStyle w:val="a3"/>
        <w:numPr>
          <w:ilvl w:val="0"/>
          <w:numId w:val="10"/>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配合上級機關辦理之</w:t>
      </w:r>
      <w:r w:rsidR="00670FBD" w:rsidRPr="0049364B">
        <w:rPr>
          <w:rFonts w:asciiTheme="minorEastAsia" w:eastAsiaTheme="minorEastAsia" w:hAnsiTheme="minorEastAsia" w:hint="eastAsia"/>
          <w:sz w:val="28"/>
          <w:szCs w:val="28"/>
        </w:rPr>
        <w:t>電子郵件</w:t>
      </w:r>
      <w:r w:rsidRPr="0049364B">
        <w:rPr>
          <w:rFonts w:asciiTheme="minorEastAsia" w:eastAsiaTheme="minorEastAsia" w:hAnsiTheme="minorEastAsia" w:hint="eastAsia"/>
          <w:sz w:val="28"/>
          <w:szCs w:val="28"/>
        </w:rPr>
        <w:t>社交工程演練</w:t>
      </w:r>
      <w:r w:rsidR="00670FBD" w:rsidRPr="0049364B">
        <w:rPr>
          <w:rFonts w:asciiTheme="minorEastAsia" w:eastAsiaTheme="minorEastAsia" w:hAnsiTheme="minorEastAsia" w:hint="eastAsia"/>
          <w:sz w:val="28"/>
          <w:szCs w:val="28"/>
        </w:rPr>
        <w:t>郵件開啟率及附件點閱率分別低於</w:t>
      </w:r>
      <w:r w:rsidRPr="0049364B">
        <w:rPr>
          <w:rFonts w:asciiTheme="minorEastAsia" w:eastAsiaTheme="minorEastAsia" w:hAnsiTheme="minorEastAsia" w:hint="eastAsia"/>
          <w:sz w:val="28"/>
          <w:szCs w:val="28"/>
        </w:rPr>
        <w:t>10</w:t>
      </w:r>
      <w:r w:rsidR="00670FBD" w:rsidRPr="0049364B">
        <w:rPr>
          <w:rFonts w:asciiTheme="minorEastAsia" w:eastAsiaTheme="minorEastAsia" w:hAnsiTheme="minorEastAsia" w:hint="eastAsia"/>
          <w:sz w:val="28"/>
          <w:szCs w:val="28"/>
        </w:rPr>
        <w:t>%及</w:t>
      </w:r>
      <w:r w:rsidRPr="0049364B">
        <w:rPr>
          <w:rFonts w:asciiTheme="minorEastAsia" w:eastAsiaTheme="minorEastAsia" w:hAnsiTheme="minorEastAsia" w:hint="eastAsia"/>
          <w:sz w:val="28"/>
          <w:szCs w:val="28"/>
        </w:rPr>
        <w:t>6</w:t>
      </w:r>
      <w:r w:rsidR="00670FBD" w:rsidRPr="0049364B">
        <w:rPr>
          <w:rFonts w:asciiTheme="minorEastAsia" w:eastAsiaTheme="minorEastAsia" w:hAnsiTheme="minorEastAsia" w:hint="eastAsia"/>
          <w:sz w:val="28"/>
          <w:szCs w:val="28"/>
        </w:rPr>
        <w:t>%。</w:t>
      </w:r>
    </w:p>
    <w:p w:rsidR="00670FBD" w:rsidRPr="0049364B" w:rsidRDefault="00670FBD" w:rsidP="00840545">
      <w:pPr>
        <w:pStyle w:val="a3"/>
        <w:numPr>
          <w:ilvl w:val="0"/>
          <w:numId w:val="10"/>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全</w:t>
      </w:r>
      <w:proofErr w:type="gramStart"/>
      <w:r w:rsidRPr="0049364B">
        <w:rPr>
          <w:rFonts w:asciiTheme="minorEastAsia" w:eastAsiaTheme="minorEastAsia" w:hAnsiTheme="minorEastAsia" w:hint="eastAsia"/>
          <w:sz w:val="28"/>
          <w:szCs w:val="28"/>
        </w:rPr>
        <w:t>年度資安通報</w:t>
      </w:r>
      <w:proofErr w:type="gramEnd"/>
      <w:r w:rsidRPr="0049364B">
        <w:rPr>
          <w:rFonts w:asciiTheme="minorEastAsia" w:eastAsiaTheme="minorEastAsia" w:hAnsiTheme="minorEastAsia" w:hint="eastAsia"/>
          <w:sz w:val="28"/>
          <w:szCs w:val="28"/>
        </w:rPr>
        <w:t>平</w:t>
      </w:r>
      <w:proofErr w:type="gramStart"/>
      <w:r w:rsidRPr="0049364B">
        <w:rPr>
          <w:rFonts w:asciiTheme="minorEastAsia" w:eastAsiaTheme="minorEastAsia" w:hAnsiTheme="minorEastAsia" w:hint="eastAsia"/>
          <w:sz w:val="28"/>
          <w:szCs w:val="28"/>
        </w:rPr>
        <w:t>臺之資安事件</w:t>
      </w:r>
      <w:proofErr w:type="gramEnd"/>
      <w:r w:rsidRPr="0049364B">
        <w:rPr>
          <w:rFonts w:asciiTheme="minorEastAsia" w:eastAsiaTheme="minorEastAsia" w:hAnsiTheme="minorEastAsia" w:hint="eastAsia"/>
          <w:sz w:val="28"/>
          <w:szCs w:val="28"/>
        </w:rPr>
        <w:t>等級第1、2級發生件數少於3件(含)以下，等級第3、4級不得發生。</w:t>
      </w:r>
    </w:p>
    <w:p w:rsidR="00490184" w:rsidRPr="0049364B" w:rsidRDefault="00490184" w:rsidP="00840545">
      <w:pPr>
        <w:pStyle w:val="a3"/>
        <w:numPr>
          <w:ilvl w:val="0"/>
          <w:numId w:val="10"/>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達成資通安全責任等級分級之要求，並降低遭受資通安全風險之威脅。</w:t>
      </w:r>
    </w:p>
    <w:p w:rsidR="002C44DA" w:rsidRPr="0049364B" w:rsidRDefault="00670FBD" w:rsidP="00840545">
      <w:pPr>
        <w:pStyle w:val="a3"/>
        <w:numPr>
          <w:ilvl w:val="0"/>
          <w:numId w:val="8"/>
        </w:numPr>
        <w:ind w:leftChars="0"/>
        <w:outlineLvl w:val="2"/>
        <w:rPr>
          <w:rFonts w:asciiTheme="minorEastAsia" w:eastAsiaTheme="minorEastAsia" w:hAnsiTheme="minorEastAsia"/>
          <w:sz w:val="28"/>
          <w:szCs w:val="28"/>
        </w:rPr>
      </w:pPr>
      <w:bookmarkStart w:id="11" w:name="_Toc535484351"/>
      <w:r w:rsidRPr="0049364B">
        <w:rPr>
          <w:rFonts w:asciiTheme="minorEastAsia" w:eastAsiaTheme="minorEastAsia" w:hAnsiTheme="minorEastAsia" w:hint="eastAsia"/>
          <w:sz w:val="28"/>
          <w:szCs w:val="28"/>
        </w:rPr>
        <w:t>資通安全政策及目標核定程序</w:t>
      </w:r>
      <w:bookmarkEnd w:id="11"/>
    </w:p>
    <w:p w:rsidR="00490184" w:rsidRPr="0049364B" w:rsidRDefault="00490184" w:rsidP="00E91AFC">
      <w:pPr>
        <w:pStyle w:val="a3"/>
        <w:ind w:leftChars="0" w:left="129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資通安全政策由本機關</w:t>
      </w:r>
      <w:proofErr w:type="gramStart"/>
      <w:r w:rsidR="0046320D" w:rsidRPr="0049364B">
        <w:rPr>
          <w:rFonts w:asciiTheme="minorEastAsia" w:eastAsiaTheme="minorEastAsia" w:hAnsiTheme="minorEastAsia" w:hint="eastAsia"/>
          <w:sz w:val="28"/>
          <w:szCs w:val="28"/>
        </w:rPr>
        <w:t>資訊組</w:t>
      </w:r>
      <w:r w:rsidRPr="0049364B">
        <w:rPr>
          <w:rFonts w:asciiTheme="minorEastAsia" w:eastAsiaTheme="minorEastAsia" w:hAnsiTheme="minorEastAsia" w:hint="eastAsia"/>
          <w:sz w:val="28"/>
          <w:szCs w:val="28"/>
        </w:rPr>
        <w:t>簽陳</w:t>
      </w:r>
      <w:proofErr w:type="gramEnd"/>
      <w:r w:rsidR="009C62C7" w:rsidRPr="0049364B">
        <w:rPr>
          <w:rFonts w:asciiTheme="minorEastAsia" w:eastAsiaTheme="minorEastAsia" w:hAnsiTheme="minorEastAsia" w:hint="eastAsia"/>
          <w:sz w:val="28"/>
          <w:szCs w:val="28"/>
        </w:rPr>
        <w:t>至</w:t>
      </w:r>
      <w:r w:rsidR="00A119B4" w:rsidRPr="0049364B">
        <w:rPr>
          <w:rFonts w:asciiTheme="minorEastAsia" w:eastAsiaTheme="minorEastAsia" w:hAnsiTheme="minorEastAsia" w:hint="eastAsia"/>
          <w:sz w:val="28"/>
          <w:szCs w:val="28"/>
        </w:rPr>
        <w:t>機關首長</w:t>
      </w:r>
      <w:r w:rsidR="009C62C7" w:rsidRPr="0049364B">
        <w:rPr>
          <w:rFonts w:asciiTheme="minorEastAsia" w:eastAsiaTheme="minorEastAsia" w:hAnsiTheme="minorEastAsia" w:hint="eastAsia"/>
          <w:sz w:val="28"/>
          <w:szCs w:val="28"/>
        </w:rPr>
        <w:t>，由校務會議通過實施</w:t>
      </w:r>
      <w:r w:rsidRPr="0049364B">
        <w:rPr>
          <w:rFonts w:asciiTheme="minorEastAsia" w:eastAsiaTheme="minorEastAsia" w:hAnsiTheme="minorEastAsia" w:hint="eastAsia"/>
          <w:sz w:val="28"/>
          <w:szCs w:val="28"/>
        </w:rPr>
        <w:t>。</w:t>
      </w:r>
    </w:p>
    <w:p w:rsidR="00490184" w:rsidRPr="0049364B" w:rsidRDefault="00490184" w:rsidP="00840545">
      <w:pPr>
        <w:pStyle w:val="a3"/>
        <w:numPr>
          <w:ilvl w:val="0"/>
          <w:numId w:val="8"/>
        </w:numPr>
        <w:ind w:leftChars="0"/>
        <w:outlineLvl w:val="2"/>
        <w:rPr>
          <w:rFonts w:asciiTheme="minorEastAsia" w:eastAsiaTheme="minorEastAsia" w:hAnsiTheme="minorEastAsia"/>
          <w:sz w:val="28"/>
          <w:szCs w:val="28"/>
        </w:rPr>
      </w:pPr>
      <w:bookmarkStart w:id="12" w:name="_Toc535484352"/>
      <w:r w:rsidRPr="0049364B">
        <w:rPr>
          <w:rFonts w:asciiTheme="minorEastAsia" w:eastAsiaTheme="minorEastAsia" w:hAnsiTheme="minorEastAsia" w:hint="eastAsia"/>
          <w:sz w:val="28"/>
          <w:szCs w:val="28"/>
        </w:rPr>
        <w:t>資通安全政策及目標之宣導</w:t>
      </w:r>
      <w:bookmarkEnd w:id="12"/>
    </w:p>
    <w:p w:rsidR="00653F01" w:rsidRPr="0049364B" w:rsidRDefault="00653F01" w:rsidP="00840545">
      <w:pPr>
        <w:pStyle w:val="a3"/>
        <w:numPr>
          <w:ilvl w:val="0"/>
          <w:numId w:val="1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本機關之資通安全政策及目標應每年透過教育訓練、內部會議、張貼公告等方式，向機關內所有人員進行宣導，並檢視執行成效。</w:t>
      </w:r>
    </w:p>
    <w:p w:rsidR="00653F01" w:rsidRPr="0049364B" w:rsidRDefault="00653F01" w:rsidP="00840545">
      <w:pPr>
        <w:pStyle w:val="a3"/>
        <w:numPr>
          <w:ilvl w:val="0"/>
          <w:numId w:val="1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本機關應每年向利害關係人(例如</w:t>
      </w:r>
      <w:r w:rsidR="009C62C7" w:rsidRPr="0049364B">
        <w:rPr>
          <w:rFonts w:asciiTheme="minorEastAsia" w:eastAsiaTheme="minorEastAsia" w:hAnsiTheme="minorEastAsia" w:hint="eastAsia"/>
          <w:sz w:val="28"/>
          <w:szCs w:val="28"/>
        </w:rPr>
        <w:t>社團報名系統委由廠商提供服務(非本機關維運自行或委由廠商建置之資通系統)</w:t>
      </w:r>
      <w:r w:rsidRPr="0049364B">
        <w:rPr>
          <w:rFonts w:asciiTheme="minorEastAsia" w:eastAsiaTheme="minorEastAsia" w:hAnsiTheme="minorEastAsia" w:hint="eastAsia"/>
          <w:sz w:val="28"/>
          <w:szCs w:val="28"/>
        </w:rPr>
        <w:t>)</w:t>
      </w:r>
      <w:proofErr w:type="gramStart"/>
      <w:r w:rsidRPr="0049364B">
        <w:rPr>
          <w:rFonts w:asciiTheme="minorEastAsia" w:eastAsiaTheme="minorEastAsia" w:hAnsiTheme="minorEastAsia" w:hint="eastAsia"/>
          <w:sz w:val="28"/>
          <w:szCs w:val="28"/>
        </w:rPr>
        <w:t>進行資安政策</w:t>
      </w:r>
      <w:proofErr w:type="gramEnd"/>
      <w:r w:rsidRPr="0049364B">
        <w:rPr>
          <w:rFonts w:asciiTheme="minorEastAsia" w:eastAsiaTheme="minorEastAsia" w:hAnsiTheme="minorEastAsia" w:hint="eastAsia"/>
          <w:sz w:val="28"/>
          <w:szCs w:val="28"/>
        </w:rPr>
        <w:t>及目標宣導，並檢視執行成效。</w:t>
      </w:r>
    </w:p>
    <w:p w:rsidR="00653F01" w:rsidRPr="0049364B" w:rsidRDefault="00653F01" w:rsidP="00840545">
      <w:pPr>
        <w:pStyle w:val="a3"/>
        <w:numPr>
          <w:ilvl w:val="0"/>
          <w:numId w:val="8"/>
        </w:numPr>
        <w:ind w:leftChars="0"/>
        <w:outlineLvl w:val="2"/>
        <w:rPr>
          <w:rFonts w:asciiTheme="minorEastAsia" w:eastAsiaTheme="minorEastAsia" w:hAnsiTheme="minorEastAsia"/>
          <w:sz w:val="28"/>
          <w:szCs w:val="28"/>
        </w:rPr>
      </w:pPr>
      <w:bookmarkStart w:id="13" w:name="_Toc535484353"/>
      <w:r w:rsidRPr="0049364B">
        <w:rPr>
          <w:rFonts w:asciiTheme="minorEastAsia" w:eastAsiaTheme="minorEastAsia" w:hAnsiTheme="minorEastAsia" w:hint="eastAsia"/>
          <w:sz w:val="28"/>
          <w:szCs w:val="28"/>
        </w:rPr>
        <w:t>資通安全政策及目標定期檢討程序</w:t>
      </w:r>
      <w:bookmarkEnd w:id="13"/>
    </w:p>
    <w:p w:rsidR="00653F01" w:rsidRPr="0049364B" w:rsidRDefault="00653F01" w:rsidP="00E91AFC">
      <w:pPr>
        <w:pStyle w:val="a3"/>
        <w:ind w:leftChars="0" w:left="129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資通安全政策及目標應定期於資通安全管理審查會議中檢討其適切性。</w:t>
      </w:r>
    </w:p>
    <w:p w:rsidR="00653F01" w:rsidRPr="0049364B" w:rsidRDefault="00653F01" w:rsidP="00743B23">
      <w:pPr>
        <w:pStyle w:val="a3"/>
        <w:numPr>
          <w:ilvl w:val="0"/>
          <w:numId w:val="2"/>
        </w:numPr>
        <w:ind w:leftChars="0"/>
        <w:outlineLvl w:val="1"/>
        <w:rPr>
          <w:rFonts w:asciiTheme="minorEastAsia" w:eastAsiaTheme="minorEastAsia" w:hAnsiTheme="minorEastAsia"/>
          <w:sz w:val="28"/>
          <w:szCs w:val="28"/>
        </w:rPr>
      </w:pPr>
      <w:bookmarkStart w:id="14" w:name="_Toc535484354"/>
      <w:r w:rsidRPr="0049364B">
        <w:rPr>
          <w:rFonts w:asciiTheme="minorEastAsia" w:eastAsiaTheme="minorEastAsia" w:hAnsiTheme="minorEastAsia" w:hint="eastAsia"/>
          <w:sz w:val="28"/>
          <w:szCs w:val="28"/>
        </w:rPr>
        <w:t>資通安全推動組織</w:t>
      </w:r>
      <w:bookmarkEnd w:id="14"/>
    </w:p>
    <w:p w:rsidR="00653F01" w:rsidRPr="0049364B" w:rsidRDefault="00653F01" w:rsidP="00743B23">
      <w:pPr>
        <w:pStyle w:val="a3"/>
        <w:numPr>
          <w:ilvl w:val="0"/>
          <w:numId w:val="12"/>
        </w:numPr>
        <w:ind w:leftChars="0"/>
        <w:outlineLvl w:val="2"/>
        <w:rPr>
          <w:rFonts w:asciiTheme="minorEastAsia" w:eastAsiaTheme="minorEastAsia" w:hAnsiTheme="minorEastAsia"/>
          <w:sz w:val="28"/>
          <w:szCs w:val="28"/>
        </w:rPr>
      </w:pPr>
      <w:bookmarkStart w:id="15" w:name="_Toc535484355"/>
      <w:r w:rsidRPr="0049364B">
        <w:rPr>
          <w:rFonts w:asciiTheme="minorEastAsia" w:eastAsiaTheme="minorEastAsia" w:hAnsiTheme="minorEastAsia" w:hint="eastAsia"/>
          <w:sz w:val="28"/>
          <w:szCs w:val="28"/>
        </w:rPr>
        <w:t>資通安全長</w:t>
      </w:r>
      <w:bookmarkEnd w:id="15"/>
    </w:p>
    <w:p w:rsidR="00653F01" w:rsidRPr="0049364B" w:rsidRDefault="00653F01" w:rsidP="00E91AFC">
      <w:pPr>
        <w:pStyle w:val="a3"/>
        <w:ind w:leftChars="0" w:left="129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本機關訂定</w:t>
      </w:r>
      <w:r w:rsidR="0039586F" w:rsidRPr="0049364B">
        <w:rPr>
          <w:rFonts w:asciiTheme="minorEastAsia" w:eastAsiaTheme="minorEastAsia" w:hAnsiTheme="minorEastAsia" w:hint="eastAsia"/>
          <w:sz w:val="28"/>
          <w:szCs w:val="28"/>
        </w:rPr>
        <w:t>秘書</w:t>
      </w:r>
      <w:r w:rsidRPr="0049364B">
        <w:rPr>
          <w:rFonts w:asciiTheme="minorEastAsia" w:eastAsiaTheme="minorEastAsia" w:hAnsiTheme="minorEastAsia" w:hint="eastAsia"/>
          <w:sz w:val="28"/>
          <w:szCs w:val="28"/>
        </w:rPr>
        <w:t>為資通安全長，負責督導機關資通安全相關事項，其任務包括：</w:t>
      </w:r>
    </w:p>
    <w:p w:rsidR="00653F01" w:rsidRPr="0049364B" w:rsidRDefault="00653F01" w:rsidP="00743B23">
      <w:pPr>
        <w:pStyle w:val="a3"/>
        <w:numPr>
          <w:ilvl w:val="0"/>
          <w:numId w:val="1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sz w:val="28"/>
          <w:szCs w:val="28"/>
        </w:rPr>
        <w:t>資通安全管理政策</w:t>
      </w:r>
      <w:r w:rsidRPr="0049364B">
        <w:rPr>
          <w:rFonts w:asciiTheme="minorEastAsia" w:eastAsiaTheme="minorEastAsia" w:hAnsiTheme="minorEastAsia" w:hint="eastAsia"/>
          <w:sz w:val="28"/>
          <w:szCs w:val="28"/>
        </w:rPr>
        <w:t>及目標之核定、核轉及督導。</w:t>
      </w:r>
    </w:p>
    <w:p w:rsidR="00653F01" w:rsidRPr="0049364B" w:rsidRDefault="00653F01" w:rsidP="00743B23">
      <w:pPr>
        <w:pStyle w:val="a3"/>
        <w:numPr>
          <w:ilvl w:val="0"/>
          <w:numId w:val="1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資通安全責任之分配及協調。</w:t>
      </w:r>
    </w:p>
    <w:p w:rsidR="00653F01" w:rsidRPr="0049364B" w:rsidRDefault="00653F01" w:rsidP="00743B23">
      <w:pPr>
        <w:pStyle w:val="a3"/>
        <w:numPr>
          <w:ilvl w:val="0"/>
          <w:numId w:val="1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資通安全資源分配。</w:t>
      </w:r>
    </w:p>
    <w:p w:rsidR="00653F01" w:rsidRPr="0049364B" w:rsidRDefault="00653F01" w:rsidP="00743B23">
      <w:pPr>
        <w:pStyle w:val="a3"/>
        <w:numPr>
          <w:ilvl w:val="0"/>
          <w:numId w:val="1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資通安全防護措施之監督。</w:t>
      </w:r>
    </w:p>
    <w:p w:rsidR="00653F01" w:rsidRPr="0049364B" w:rsidRDefault="00653F01" w:rsidP="00743B23">
      <w:pPr>
        <w:pStyle w:val="a3"/>
        <w:numPr>
          <w:ilvl w:val="0"/>
          <w:numId w:val="1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資通安全事件之檢討及監督。</w:t>
      </w:r>
    </w:p>
    <w:p w:rsidR="00653F01" w:rsidRPr="0049364B" w:rsidRDefault="00653F01" w:rsidP="00743B23">
      <w:pPr>
        <w:pStyle w:val="a3"/>
        <w:numPr>
          <w:ilvl w:val="0"/>
          <w:numId w:val="1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資通安全相關規章與程序、制度文件核定。</w:t>
      </w:r>
    </w:p>
    <w:p w:rsidR="00653F01" w:rsidRPr="0049364B" w:rsidRDefault="00653F01" w:rsidP="00743B23">
      <w:pPr>
        <w:pStyle w:val="a3"/>
        <w:numPr>
          <w:ilvl w:val="0"/>
          <w:numId w:val="1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sz w:val="28"/>
          <w:szCs w:val="28"/>
        </w:rPr>
        <w:t>資通安全管理年度工作計畫之核定</w:t>
      </w:r>
      <w:r w:rsidRPr="0049364B">
        <w:rPr>
          <w:rFonts w:asciiTheme="minorEastAsia" w:eastAsiaTheme="minorEastAsia" w:hAnsiTheme="minorEastAsia" w:hint="eastAsia"/>
          <w:sz w:val="28"/>
          <w:szCs w:val="28"/>
        </w:rPr>
        <w:t>。</w:t>
      </w:r>
    </w:p>
    <w:p w:rsidR="00653F01" w:rsidRPr="0049364B" w:rsidRDefault="00653F01" w:rsidP="00743B23">
      <w:pPr>
        <w:pStyle w:val="a3"/>
        <w:numPr>
          <w:ilvl w:val="0"/>
          <w:numId w:val="1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資通安全相關工作事項督導及績效管理。</w:t>
      </w:r>
    </w:p>
    <w:p w:rsidR="00653F01" w:rsidRPr="0049364B" w:rsidRDefault="00653F01" w:rsidP="00743B23">
      <w:pPr>
        <w:pStyle w:val="a3"/>
        <w:numPr>
          <w:ilvl w:val="0"/>
          <w:numId w:val="13"/>
        </w:numPr>
        <w:ind w:leftChars="0"/>
        <w:outlineLvl w:val="3"/>
        <w:rPr>
          <w:rFonts w:asciiTheme="minorEastAsia" w:eastAsiaTheme="minorEastAsia" w:hAnsiTheme="minorEastAsia"/>
          <w:sz w:val="28"/>
          <w:szCs w:val="28"/>
        </w:rPr>
      </w:pPr>
      <w:proofErr w:type="gramStart"/>
      <w:r w:rsidRPr="0049364B">
        <w:rPr>
          <w:rFonts w:asciiTheme="minorEastAsia" w:eastAsiaTheme="minorEastAsia" w:hAnsiTheme="minorEastAsia" w:hint="eastAsia"/>
          <w:sz w:val="28"/>
          <w:szCs w:val="28"/>
        </w:rPr>
        <w:t>其他資</w:t>
      </w:r>
      <w:proofErr w:type="gramEnd"/>
      <w:r w:rsidRPr="0049364B">
        <w:rPr>
          <w:rFonts w:asciiTheme="minorEastAsia" w:eastAsiaTheme="minorEastAsia" w:hAnsiTheme="minorEastAsia" w:hint="eastAsia"/>
          <w:sz w:val="28"/>
          <w:szCs w:val="28"/>
        </w:rPr>
        <w:t>通安全事項之核定。</w:t>
      </w:r>
    </w:p>
    <w:p w:rsidR="00653F01" w:rsidRPr="0049364B" w:rsidRDefault="00653F01" w:rsidP="00743B23">
      <w:pPr>
        <w:pStyle w:val="a3"/>
        <w:numPr>
          <w:ilvl w:val="0"/>
          <w:numId w:val="12"/>
        </w:numPr>
        <w:ind w:leftChars="0"/>
        <w:outlineLvl w:val="2"/>
        <w:rPr>
          <w:rFonts w:asciiTheme="minorEastAsia" w:eastAsiaTheme="minorEastAsia" w:hAnsiTheme="minorEastAsia"/>
          <w:sz w:val="28"/>
          <w:szCs w:val="28"/>
        </w:rPr>
      </w:pPr>
      <w:bookmarkStart w:id="16" w:name="_Toc535484356"/>
      <w:r w:rsidRPr="0049364B">
        <w:rPr>
          <w:rFonts w:asciiTheme="minorEastAsia" w:eastAsiaTheme="minorEastAsia" w:hAnsiTheme="minorEastAsia" w:hint="eastAsia"/>
          <w:sz w:val="28"/>
          <w:szCs w:val="28"/>
        </w:rPr>
        <w:t>資通安全推動小組</w:t>
      </w:r>
      <w:bookmarkEnd w:id="16"/>
    </w:p>
    <w:p w:rsidR="00653F01" w:rsidRPr="0049364B" w:rsidRDefault="00653F01" w:rsidP="00743B23">
      <w:pPr>
        <w:pStyle w:val="a3"/>
        <w:numPr>
          <w:ilvl w:val="0"/>
          <w:numId w:val="1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組織</w:t>
      </w:r>
    </w:p>
    <w:p w:rsidR="00B2591F" w:rsidRPr="0049364B" w:rsidRDefault="00B2591F" w:rsidP="00E91AFC">
      <w:pPr>
        <w:pStyle w:val="a3"/>
        <w:ind w:leftChars="0" w:left="165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為推動本機關之資通安全相關政策、落實資通安全事件通報及相關應變處理，由資通安全長召集各業務部門主管/副主管以上之人員代表成立資通安全推動小組，其任務包括：</w:t>
      </w:r>
    </w:p>
    <w:p w:rsidR="00B2591F" w:rsidRPr="0049364B" w:rsidRDefault="00B2591F" w:rsidP="00743B23">
      <w:pPr>
        <w:pStyle w:val="a3"/>
        <w:numPr>
          <w:ilvl w:val="0"/>
          <w:numId w:val="65"/>
        </w:numPr>
        <w:ind w:leftChars="0" w:left="2127" w:hanging="426"/>
        <w:outlineLvl w:val="4"/>
        <w:rPr>
          <w:rFonts w:asciiTheme="minorEastAsia" w:eastAsiaTheme="minorEastAsia" w:hAnsiTheme="minorEastAsia"/>
          <w:sz w:val="28"/>
          <w:szCs w:val="28"/>
        </w:rPr>
      </w:pPr>
      <w:proofErr w:type="gramStart"/>
      <w:r w:rsidRPr="0049364B">
        <w:rPr>
          <w:rFonts w:asciiTheme="minorEastAsia" w:eastAsiaTheme="minorEastAsia" w:hAnsiTheme="minorEastAsia" w:hint="eastAsia"/>
          <w:sz w:val="28"/>
          <w:szCs w:val="28"/>
        </w:rPr>
        <w:t>跨</w:t>
      </w:r>
      <w:r w:rsidR="00144F94" w:rsidRPr="0049364B">
        <w:rPr>
          <w:rFonts w:asciiTheme="minorEastAsia" w:eastAsiaTheme="minorEastAsia" w:hAnsiTheme="minorEastAsia" w:hint="eastAsia"/>
          <w:sz w:val="28"/>
          <w:szCs w:val="28"/>
        </w:rPr>
        <w:t>處室</w:t>
      </w:r>
      <w:r w:rsidRPr="0049364B">
        <w:rPr>
          <w:rFonts w:asciiTheme="minorEastAsia" w:eastAsiaTheme="minorEastAsia" w:hAnsiTheme="minorEastAsia" w:hint="eastAsia"/>
          <w:sz w:val="28"/>
          <w:szCs w:val="28"/>
        </w:rPr>
        <w:t>資</w:t>
      </w:r>
      <w:proofErr w:type="gramEnd"/>
      <w:r w:rsidRPr="0049364B">
        <w:rPr>
          <w:rFonts w:asciiTheme="minorEastAsia" w:eastAsiaTheme="minorEastAsia" w:hAnsiTheme="minorEastAsia" w:hint="eastAsia"/>
          <w:sz w:val="28"/>
          <w:szCs w:val="28"/>
        </w:rPr>
        <w:t>通安全事項權責分工之協調。</w:t>
      </w:r>
    </w:p>
    <w:p w:rsidR="00B2591F" w:rsidRPr="0049364B" w:rsidRDefault="00B2591F" w:rsidP="00743B23">
      <w:pPr>
        <w:pStyle w:val="a3"/>
        <w:numPr>
          <w:ilvl w:val="0"/>
          <w:numId w:val="65"/>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應採用之資通安全技術、方法及程序之協調</w:t>
      </w:r>
      <w:proofErr w:type="gramStart"/>
      <w:r w:rsidRPr="0049364B">
        <w:rPr>
          <w:rFonts w:asciiTheme="minorEastAsia" w:eastAsiaTheme="minorEastAsia" w:hAnsiTheme="minorEastAsia" w:hint="eastAsia"/>
          <w:sz w:val="28"/>
          <w:szCs w:val="28"/>
        </w:rPr>
        <w:t>研</w:t>
      </w:r>
      <w:proofErr w:type="gramEnd"/>
      <w:r w:rsidRPr="0049364B">
        <w:rPr>
          <w:rFonts w:asciiTheme="minorEastAsia" w:eastAsiaTheme="minorEastAsia" w:hAnsiTheme="minorEastAsia" w:hint="eastAsia"/>
          <w:sz w:val="28"/>
          <w:szCs w:val="28"/>
        </w:rPr>
        <w:t>議。</w:t>
      </w:r>
    </w:p>
    <w:p w:rsidR="00B2591F" w:rsidRPr="0049364B" w:rsidRDefault="00B2591F" w:rsidP="00743B23">
      <w:pPr>
        <w:pStyle w:val="a3"/>
        <w:numPr>
          <w:ilvl w:val="0"/>
          <w:numId w:val="65"/>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整體資通安全措施之協調</w:t>
      </w:r>
      <w:proofErr w:type="gramStart"/>
      <w:r w:rsidRPr="0049364B">
        <w:rPr>
          <w:rFonts w:asciiTheme="minorEastAsia" w:eastAsiaTheme="minorEastAsia" w:hAnsiTheme="minorEastAsia" w:hint="eastAsia"/>
          <w:sz w:val="28"/>
          <w:szCs w:val="28"/>
        </w:rPr>
        <w:t>研</w:t>
      </w:r>
      <w:proofErr w:type="gramEnd"/>
      <w:r w:rsidRPr="0049364B">
        <w:rPr>
          <w:rFonts w:asciiTheme="minorEastAsia" w:eastAsiaTheme="minorEastAsia" w:hAnsiTheme="minorEastAsia" w:hint="eastAsia"/>
          <w:sz w:val="28"/>
          <w:szCs w:val="28"/>
        </w:rPr>
        <w:t>議。</w:t>
      </w:r>
    </w:p>
    <w:p w:rsidR="00B2591F" w:rsidRPr="0049364B" w:rsidRDefault="00B2591F" w:rsidP="00743B23">
      <w:pPr>
        <w:pStyle w:val="a3"/>
        <w:numPr>
          <w:ilvl w:val="0"/>
          <w:numId w:val="65"/>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資通安全計畫之協調</w:t>
      </w:r>
      <w:proofErr w:type="gramStart"/>
      <w:r w:rsidRPr="0049364B">
        <w:rPr>
          <w:rFonts w:asciiTheme="minorEastAsia" w:eastAsiaTheme="minorEastAsia" w:hAnsiTheme="minorEastAsia" w:hint="eastAsia"/>
          <w:sz w:val="28"/>
          <w:szCs w:val="28"/>
        </w:rPr>
        <w:t>研</w:t>
      </w:r>
      <w:proofErr w:type="gramEnd"/>
      <w:r w:rsidRPr="0049364B">
        <w:rPr>
          <w:rFonts w:asciiTheme="minorEastAsia" w:eastAsiaTheme="minorEastAsia" w:hAnsiTheme="minorEastAsia" w:hint="eastAsia"/>
          <w:sz w:val="28"/>
          <w:szCs w:val="28"/>
        </w:rPr>
        <w:t>議。</w:t>
      </w:r>
    </w:p>
    <w:p w:rsidR="00B2591F" w:rsidRPr="0049364B" w:rsidRDefault="00B2591F" w:rsidP="00743B23">
      <w:pPr>
        <w:pStyle w:val="a3"/>
        <w:numPr>
          <w:ilvl w:val="0"/>
          <w:numId w:val="65"/>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其他重要資通安全事項之協調</w:t>
      </w:r>
      <w:proofErr w:type="gramStart"/>
      <w:r w:rsidRPr="0049364B">
        <w:rPr>
          <w:rFonts w:asciiTheme="minorEastAsia" w:eastAsiaTheme="minorEastAsia" w:hAnsiTheme="minorEastAsia" w:hint="eastAsia"/>
          <w:sz w:val="28"/>
          <w:szCs w:val="28"/>
        </w:rPr>
        <w:t>研</w:t>
      </w:r>
      <w:proofErr w:type="gramEnd"/>
      <w:r w:rsidRPr="0049364B">
        <w:rPr>
          <w:rFonts w:asciiTheme="minorEastAsia" w:eastAsiaTheme="minorEastAsia" w:hAnsiTheme="minorEastAsia" w:hint="eastAsia"/>
          <w:sz w:val="28"/>
          <w:szCs w:val="28"/>
        </w:rPr>
        <w:t>議。</w:t>
      </w:r>
    </w:p>
    <w:p w:rsidR="00653F01" w:rsidRPr="0049364B" w:rsidRDefault="00653F01" w:rsidP="00743B23">
      <w:pPr>
        <w:pStyle w:val="a3"/>
        <w:numPr>
          <w:ilvl w:val="0"/>
          <w:numId w:val="1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分工及職掌</w:t>
      </w:r>
    </w:p>
    <w:p w:rsidR="00B2591F" w:rsidRPr="0049364B" w:rsidRDefault="00B2591F" w:rsidP="00E91AFC">
      <w:pPr>
        <w:pStyle w:val="a3"/>
        <w:ind w:leftChars="0" w:left="165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lastRenderedPageBreak/>
        <w:t>本機關之資通安全推動小組依下列分工進行責任分組，</w:t>
      </w:r>
      <w:proofErr w:type="gramStart"/>
      <w:r w:rsidRPr="0049364B">
        <w:rPr>
          <w:rFonts w:asciiTheme="minorEastAsia" w:eastAsiaTheme="minorEastAsia" w:hAnsiTheme="minorEastAsia" w:hint="eastAsia"/>
          <w:sz w:val="28"/>
          <w:szCs w:val="28"/>
        </w:rPr>
        <w:t>並依資通</w:t>
      </w:r>
      <w:proofErr w:type="gramEnd"/>
      <w:r w:rsidRPr="0049364B">
        <w:rPr>
          <w:rFonts w:asciiTheme="minorEastAsia" w:eastAsiaTheme="minorEastAsia" w:hAnsiTheme="minorEastAsia" w:hint="eastAsia"/>
          <w:sz w:val="28"/>
          <w:szCs w:val="28"/>
        </w:rPr>
        <w:t>安全長之指示負責下列事項，本機關資通安全推動小組分組人員名單及職掌應列冊，並適時更新之 ：</w:t>
      </w:r>
    </w:p>
    <w:p w:rsidR="006F1A91" w:rsidRPr="0049364B" w:rsidRDefault="006F1A91" w:rsidP="00743B23">
      <w:pPr>
        <w:pStyle w:val="a3"/>
        <w:numPr>
          <w:ilvl w:val="0"/>
          <w:numId w:val="19"/>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策略規劃組：</w:t>
      </w:r>
    </w:p>
    <w:p w:rsidR="006F1A91" w:rsidRPr="0049364B" w:rsidRDefault="006F1A91" w:rsidP="00743B23">
      <w:pPr>
        <w:pStyle w:val="a3"/>
        <w:numPr>
          <w:ilvl w:val="0"/>
          <w:numId w:val="18"/>
        </w:numPr>
        <w:spacing w:beforeLines="50" w:before="120" w:afterLines="50" w:after="120"/>
        <w:ind w:leftChars="944" w:left="2409" w:hangingChars="51" w:hanging="143"/>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資通安全政策及目標之</w:t>
      </w:r>
      <w:proofErr w:type="gramStart"/>
      <w:r w:rsidRPr="0049364B">
        <w:rPr>
          <w:rFonts w:asciiTheme="minorEastAsia" w:eastAsiaTheme="minorEastAsia" w:hAnsiTheme="minorEastAsia" w:hint="eastAsia"/>
          <w:sz w:val="28"/>
          <w:szCs w:val="28"/>
        </w:rPr>
        <w:t>研</w:t>
      </w:r>
      <w:proofErr w:type="gramEnd"/>
      <w:r w:rsidRPr="0049364B">
        <w:rPr>
          <w:rFonts w:asciiTheme="minorEastAsia" w:eastAsiaTheme="minorEastAsia" w:hAnsiTheme="minorEastAsia" w:hint="eastAsia"/>
          <w:sz w:val="28"/>
          <w:szCs w:val="28"/>
        </w:rPr>
        <w:t>議。</w:t>
      </w:r>
    </w:p>
    <w:p w:rsidR="006F1A91" w:rsidRPr="0049364B" w:rsidRDefault="006F1A91" w:rsidP="00743B23">
      <w:pPr>
        <w:pStyle w:val="a3"/>
        <w:numPr>
          <w:ilvl w:val="0"/>
          <w:numId w:val="18"/>
        </w:numPr>
        <w:spacing w:beforeLines="50" w:before="120" w:afterLines="50" w:after="120"/>
        <w:ind w:leftChars="944" w:left="2409" w:hangingChars="51" w:hanging="143"/>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訂定機關資通安全相關規章與程序、制度文件，並確保相關規章與程序、制度合乎法令及契約之要求。</w:t>
      </w:r>
    </w:p>
    <w:p w:rsidR="006F1A91" w:rsidRPr="0049364B" w:rsidRDefault="006F1A91" w:rsidP="00743B23">
      <w:pPr>
        <w:pStyle w:val="a3"/>
        <w:numPr>
          <w:ilvl w:val="0"/>
          <w:numId w:val="18"/>
        </w:numPr>
        <w:spacing w:beforeLines="50" w:before="120" w:afterLines="50" w:after="120"/>
        <w:ind w:leftChars="0" w:left="2268" w:firstLine="0"/>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依據資通安全目標擬定機關年度工作計畫。</w:t>
      </w:r>
    </w:p>
    <w:p w:rsidR="006F1A91" w:rsidRPr="0049364B" w:rsidRDefault="006F1A91" w:rsidP="00743B23">
      <w:pPr>
        <w:pStyle w:val="a3"/>
        <w:numPr>
          <w:ilvl w:val="0"/>
          <w:numId w:val="18"/>
        </w:numPr>
        <w:spacing w:beforeLines="50" w:before="120" w:afterLines="50" w:after="120"/>
        <w:ind w:leftChars="0" w:left="2268" w:firstLine="0"/>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傳達機關資通安全政策與目標。</w:t>
      </w:r>
    </w:p>
    <w:p w:rsidR="006F1A91" w:rsidRPr="0049364B" w:rsidRDefault="006F1A91" w:rsidP="00743B23">
      <w:pPr>
        <w:pStyle w:val="a3"/>
        <w:numPr>
          <w:ilvl w:val="0"/>
          <w:numId w:val="18"/>
        </w:numPr>
        <w:spacing w:beforeLines="50" w:before="120" w:afterLines="50" w:after="120"/>
        <w:ind w:leftChars="0" w:left="2268" w:firstLine="0"/>
        <w:jc w:val="both"/>
        <w:outlineLvl w:val="5"/>
        <w:rPr>
          <w:rFonts w:asciiTheme="minorEastAsia" w:eastAsiaTheme="minorEastAsia" w:hAnsiTheme="minorEastAsia"/>
          <w:sz w:val="28"/>
          <w:szCs w:val="28"/>
        </w:rPr>
      </w:pPr>
      <w:proofErr w:type="gramStart"/>
      <w:r w:rsidRPr="0049364B">
        <w:rPr>
          <w:rFonts w:asciiTheme="minorEastAsia" w:eastAsiaTheme="minorEastAsia" w:hAnsiTheme="minorEastAsia" w:hint="eastAsia"/>
          <w:sz w:val="28"/>
          <w:szCs w:val="28"/>
        </w:rPr>
        <w:t>其他資</w:t>
      </w:r>
      <w:proofErr w:type="gramEnd"/>
      <w:r w:rsidRPr="0049364B">
        <w:rPr>
          <w:rFonts w:asciiTheme="minorEastAsia" w:eastAsiaTheme="minorEastAsia" w:hAnsiTheme="minorEastAsia" w:hint="eastAsia"/>
          <w:sz w:val="28"/>
          <w:szCs w:val="28"/>
        </w:rPr>
        <w:t>通安全事項之規劃。</w:t>
      </w:r>
    </w:p>
    <w:p w:rsidR="006F1A91" w:rsidRPr="0049364B" w:rsidRDefault="006F1A91" w:rsidP="00743B23">
      <w:pPr>
        <w:pStyle w:val="a3"/>
        <w:numPr>
          <w:ilvl w:val="0"/>
          <w:numId w:val="19"/>
        </w:numPr>
        <w:ind w:leftChars="0" w:left="2127" w:hanging="426"/>
        <w:outlineLvl w:val="4"/>
        <w:rPr>
          <w:rFonts w:asciiTheme="minorEastAsia" w:eastAsiaTheme="minorEastAsia" w:hAnsiTheme="minorEastAsia"/>
          <w:sz w:val="28"/>
          <w:szCs w:val="28"/>
        </w:rPr>
      </w:pPr>
      <w:proofErr w:type="gramStart"/>
      <w:r w:rsidRPr="0049364B">
        <w:rPr>
          <w:rFonts w:asciiTheme="minorEastAsia" w:eastAsiaTheme="minorEastAsia" w:hAnsiTheme="minorEastAsia" w:hint="eastAsia"/>
          <w:sz w:val="28"/>
          <w:szCs w:val="28"/>
        </w:rPr>
        <w:t>資安防護</w:t>
      </w:r>
      <w:proofErr w:type="gramEnd"/>
      <w:r w:rsidRPr="0049364B">
        <w:rPr>
          <w:rFonts w:asciiTheme="minorEastAsia" w:eastAsiaTheme="minorEastAsia" w:hAnsiTheme="minorEastAsia" w:hint="eastAsia"/>
          <w:sz w:val="28"/>
          <w:szCs w:val="28"/>
        </w:rPr>
        <w:t>組：</w:t>
      </w:r>
    </w:p>
    <w:p w:rsidR="006F1A91" w:rsidRPr="0049364B" w:rsidRDefault="006F1A91" w:rsidP="00743B23">
      <w:pPr>
        <w:pStyle w:val="a3"/>
        <w:numPr>
          <w:ilvl w:val="0"/>
          <w:numId w:val="20"/>
        </w:numPr>
        <w:spacing w:beforeLines="50" w:before="120" w:afterLines="50" w:after="120"/>
        <w:ind w:leftChars="0" w:left="2268" w:firstLine="0"/>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資通安全技術之研究、建置及評估相關事項。</w:t>
      </w:r>
    </w:p>
    <w:p w:rsidR="006F1A91" w:rsidRPr="0049364B" w:rsidRDefault="006F1A91" w:rsidP="00743B23">
      <w:pPr>
        <w:pStyle w:val="a3"/>
        <w:numPr>
          <w:ilvl w:val="0"/>
          <w:numId w:val="20"/>
        </w:numPr>
        <w:spacing w:beforeLines="50" w:before="120" w:afterLines="50" w:after="120"/>
        <w:ind w:leftChars="0" w:left="2268" w:firstLine="0"/>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資通安全相關規章與程序、制度之執行。</w:t>
      </w:r>
    </w:p>
    <w:p w:rsidR="006F1A91" w:rsidRPr="0049364B" w:rsidRDefault="006F1A91" w:rsidP="00743B23">
      <w:pPr>
        <w:pStyle w:val="a3"/>
        <w:numPr>
          <w:ilvl w:val="0"/>
          <w:numId w:val="20"/>
        </w:numPr>
        <w:spacing w:beforeLines="50" w:before="120" w:afterLines="50" w:after="120"/>
        <w:ind w:leftChars="0" w:left="2268" w:firstLine="0"/>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資訊及資通系統之盤點及風險評估。</w:t>
      </w:r>
    </w:p>
    <w:p w:rsidR="006F1A91" w:rsidRPr="0049364B" w:rsidRDefault="006F1A91" w:rsidP="00743B23">
      <w:pPr>
        <w:pStyle w:val="a3"/>
        <w:numPr>
          <w:ilvl w:val="0"/>
          <w:numId w:val="20"/>
        </w:numPr>
        <w:spacing w:beforeLines="50" w:before="120" w:afterLines="50" w:after="120"/>
        <w:ind w:leftChars="0" w:left="2268" w:firstLine="0"/>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資料及資通系統之安全防護事項之執行。</w:t>
      </w:r>
    </w:p>
    <w:p w:rsidR="006F1A91" w:rsidRPr="0049364B" w:rsidRDefault="006F1A91" w:rsidP="00743B23">
      <w:pPr>
        <w:pStyle w:val="a3"/>
        <w:numPr>
          <w:ilvl w:val="0"/>
          <w:numId w:val="20"/>
        </w:numPr>
        <w:spacing w:beforeLines="50" w:before="120" w:afterLines="50" w:after="120"/>
        <w:ind w:leftChars="0" w:left="2268" w:firstLine="0"/>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資通安全事件之通報及應變機制之執行。</w:t>
      </w:r>
    </w:p>
    <w:p w:rsidR="006F1A91" w:rsidRPr="0049364B" w:rsidRDefault="006F1A91" w:rsidP="00743B23">
      <w:pPr>
        <w:pStyle w:val="a3"/>
        <w:numPr>
          <w:ilvl w:val="0"/>
          <w:numId w:val="20"/>
        </w:numPr>
        <w:spacing w:beforeLines="50" w:before="120" w:afterLines="50" w:after="120"/>
        <w:ind w:leftChars="0" w:left="2268" w:firstLine="0"/>
        <w:jc w:val="both"/>
        <w:outlineLvl w:val="5"/>
        <w:rPr>
          <w:rFonts w:asciiTheme="minorEastAsia" w:eastAsiaTheme="minorEastAsia" w:hAnsiTheme="minorEastAsia"/>
          <w:sz w:val="28"/>
          <w:szCs w:val="28"/>
        </w:rPr>
      </w:pPr>
      <w:proofErr w:type="gramStart"/>
      <w:r w:rsidRPr="0049364B">
        <w:rPr>
          <w:rFonts w:asciiTheme="minorEastAsia" w:eastAsiaTheme="minorEastAsia" w:hAnsiTheme="minorEastAsia" w:hint="eastAsia"/>
          <w:sz w:val="28"/>
          <w:szCs w:val="28"/>
        </w:rPr>
        <w:t>其他資</w:t>
      </w:r>
      <w:proofErr w:type="gramEnd"/>
      <w:r w:rsidRPr="0049364B">
        <w:rPr>
          <w:rFonts w:asciiTheme="minorEastAsia" w:eastAsiaTheme="minorEastAsia" w:hAnsiTheme="minorEastAsia" w:hint="eastAsia"/>
          <w:sz w:val="28"/>
          <w:szCs w:val="28"/>
        </w:rPr>
        <w:t>通安全事項之辦理與推動。</w:t>
      </w:r>
    </w:p>
    <w:p w:rsidR="006F1A91" w:rsidRPr="0049364B" w:rsidRDefault="006F1A91" w:rsidP="000C62A9">
      <w:pPr>
        <w:pStyle w:val="a3"/>
        <w:numPr>
          <w:ilvl w:val="0"/>
          <w:numId w:val="19"/>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績效管理組：</w:t>
      </w:r>
    </w:p>
    <w:p w:rsidR="006F1A91" w:rsidRPr="0049364B" w:rsidRDefault="006F1A91" w:rsidP="000C62A9">
      <w:pPr>
        <w:pStyle w:val="a3"/>
        <w:numPr>
          <w:ilvl w:val="0"/>
          <w:numId w:val="21"/>
        </w:numPr>
        <w:spacing w:beforeLines="50" w:before="120" w:afterLines="50" w:after="120"/>
        <w:ind w:leftChars="0" w:left="2268" w:firstLine="0"/>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辦理資通安全內部稽核</w:t>
      </w:r>
      <w:r w:rsidRPr="0049364B">
        <w:rPr>
          <w:rFonts w:asciiTheme="minorEastAsia" w:eastAsiaTheme="minorEastAsia" w:hAnsiTheme="minorEastAsia"/>
          <w:sz w:val="28"/>
          <w:szCs w:val="28"/>
        </w:rPr>
        <w:t>。</w:t>
      </w:r>
    </w:p>
    <w:p w:rsidR="006F1A91" w:rsidRPr="0049364B" w:rsidRDefault="006F1A91" w:rsidP="000C62A9">
      <w:pPr>
        <w:pStyle w:val="a3"/>
        <w:numPr>
          <w:ilvl w:val="0"/>
          <w:numId w:val="21"/>
        </w:numPr>
        <w:spacing w:beforeLines="50" w:before="120" w:afterLines="50" w:after="120"/>
        <w:ind w:leftChars="944" w:left="2409" w:hangingChars="51" w:hanging="143"/>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每年</w:t>
      </w:r>
      <w:r w:rsidR="00144F94" w:rsidRPr="0049364B">
        <w:rPr>
          <w:rFonts w:asciiTheme="minorEastAsia" w:eastAsiaTheme="minorEastAsia" w:hAnsiTheme="minorEastAsia" w:hint="eastAsia"/>
          <w:sz w:val="28"/>
          <w:szCs w:val="28"/>
        </w:rPr>
        <w:t>10月前</w:t>
      </w:r>
      <w:r w:rsidRPr="0049364B">
        <w:rPr>
          <w:rFonts w:asciiTheme="minorEastAsia" w:eastAsiaTheme="minorEastAsia" w:hAnsiTheme="minorEastAsia" w:hint="eastAsia"/>
          <w:sz w:val="28"/>
          <w:szCs w:val="28"/>
        </w:rPr>
        <w:t>召開資通安全管理審查會議，提報資通安全事項執行情形</w:t>
      </w:r>
      <w:r w:rsidR="00144F94" w:rsidRPr="0049364B">
        <w:rPr>
          <w:rFonts w:asciiTheme="minorEastAsia" w:eastAsiaTheme="minorEastAsia" w:hAnsiTheme="minorEastAsia" w:hint="eastAsia"/>
          <w:sz w:val="28"/>
          <w:szCs w:val="28"/>
        </w:rPr>
        <w:t>，以利教育部稽核審查使用</w:t>
      </w:r>
      <w:r w:rsidRPr="0049364B">
        <w:rPr>
          <w:rFonts w:asciiTheme="minorEastAsia" w:eastAsiaTheme="minorEastAsia" w:hAnsiTheme="minorEastAsia" w:hint="eastAsia"/>
          <w:sz w:val="28"/>
          <w:szCs w:val="28"/>
        </w:rPr>
        <w:t>。</w:t>
      </w:r>
    </w:p>
    <w:p w:rsidR="006714A3" w:rsidRPr="0049364B" w:rsidRDefault="006714A3" w:rsidP="000C62A9">
      <w:pPr>
        <w:pStyle w:val="a3"/>
        <w:numPr>
          <w:ilvl w:val="0"/>
          <w:numId w:val="21"/>
        </w:numPr>
        <w:spacing w:beforeLines="50" w:before="120" w:afterLines="50" w:after="120"/>
        <w:ind w:leftChars="0" w:left="2268" w:firstLine="0"/>
        <w:jc w:val="both"/>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成員由資通安全長指派之。</w:t>
      </w:r>
    </w:p>
    <w:p w:rsidR="006F1A91" w:rsidRPr="0049364B" w:rsidRDefault="006714A3" w:rsidP="00DC459D">
      <w:pPr>
        <w:pStyle w:val="a3"/>
        <w:numPr>
          <w:ilvl w:val="0"/>
          <w:numId w:val="2"/>
        </w:numPr>
        <w:ind w:leftChars="0"/>
        <w:outlineLvl w:val="1"/>
        <w:rPr>
          <w:rFonts w:asciiTheme="minorEastAsia" w:eastAsiaTheme="minorEastAsia" w:hAnsiTheme="minorEastAsia"/>
          <w:sz w:val="28"/>
          <w:szCs w:val="28"/>
        </w:rPr>
      </w:pPr>
      <w:bookmarkStart w:id="17" w:name="_Toc535484357"/>
      <w:r w:rsidRPr="0049364B">
        <w:rPr>
          <w:rFonts w:asciiTheme="minorEastAsia" w:eastAsiaTheme="minorEastAsia" w:hAnsiTheme="minorEastAsia" w:hint="eastAsia"/>
          <w:sz w:val="28"/>
          <w:szCs w:val="28"/>
        </w:rPr>
        <w:t>專職人力及經費配置</w:t>
      </w:r>
      <w:bookmarkEnd w:id="17"/>
    </w:p>
    <w:p w:rsidR="006714A3" w:rsidRPr="0049364B" w:rsidRDefault="006714A3" w:rsidP="00DC459D">
      <w:pPr>
        <w:pStyle w:val="a3"/>
        <w:numPr>
          <w:ilvl w:val="0"/>
          <w:numId w:val="22"/>
        </w:numPr>
        <w:ind w:leftChars="0"/>
        <w:outlineLvl w:val="2"/>
        <w:rPr>
          <w:rFonts w:asciiTheme="minorEastAsia" w:eastAsiaTheme="minorEastAsia" w:hAnsiTheme="minorEastAsia"/>
          <w:sz w:val="28"/>
          <w:szCs w:val="28"/>
        </w:rPr>
      </w:pPr>
      <w:bookmarkStart w:id="18" w:name="_Toc535484358"/>
      <w:r w:rsidRPr="0049364B">
        <w:rPr>
          <w:rFonts w:asciiTheme="minorEastAsia" w:eastAsiaTheme="minorEastAsia" w:hAnsiTheme="minorEastAsia" w:hint="eastAsia"/>
          <w:sz w:val="28"/>
          <w:szCs w:val="28"/>
        </w:rPr>
        <w:t>人力及資源配置</w:t>
      </w:r>
      <w:bookmarkEnd w:id="18"/>
    </w:p>
    <w:p w:rsidR="006714A3" w:rsidRPr="0049364B" w:rsidRDefault="006714A3" w:rsidP="00DC459D">
      <w:pPr>
        <w:pStyle w:val="a3"/>
        <w:numPr>
          <w:ilvl w:val="0"/>
          <w:numId w:val="2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w:t>
      </w:r>
      <w:proofErr w:type="gramStart"/>
      <w:r w:rsidRPr="0049364B">
        <w:rPr>
          <w:rFonts w:asciiTheme="minorEastAsia" w:eastAsiaTheme="minorEastAsia" w:hAnsiTheme="minorEastAsia" w:hint="eastAsia"/>
          <w:sz w:val="28"/>
          <w:szCs w:val="28"/>
        </w:rPr>
        <w:t>機關依資通</w:t>
      </w:r>
      <w:proofErr w:type="gramEnd"/>
      <w:r w:rsidRPr="0049364B">
        <w:rPr>
          <w:rFonts w:asciiTheme="minorEastAsia" w:eastAsiaTheme="minorEastAsia" w:hAnsiTheme="minorEastAsia" w:hint="eastAsia"/>
          <w:sz w:val="28"/>
          <w:szCs w:val="28"/>
        </w:rPr>
        <w:t>安全責任等級分級辦法之規定，</w:t>
      </w:r>
      <w:proofErr w:type="gramStart"/>
      <w:r w:rsidRPr="0049364B">
        <w:rPr>
          <w:rFonts w:asciiTheme="minorEastAsia" w:eastAsiaTheme="minorEastAsia" w:hAnsiTheme="minorEastAsia" w:hint="eastAsia"/>
          <w:sz w:val="28"/>
          <w:szCs w:val="28"/>
        </w:rPr>
        <w:t>屬資通</w:t>
      </w:r>
      <w:proofErr w:type="gramEnd"/>
      <w:r w:rsidRPr="0049364B">
        <w:rPr>
          <w:rFonts w:asciiTheme="minorEastAsia" w:eastAsiaTheme="minorEastAsia" w:hAnsiTheme="minorEastAsia" w:hint="eastAsia"/>
          <w:sz w:val="28"/>
          <w:szCs w:val="28"/>
        </w:rPr>
        <w:t>安全責任等級D級，最低應設置資通安全兼辦人員1人，其分工如下，本機關現有資通安全專責人員名單及職掌應列冊，並適時更新 。</w:t>
      </w:r>
    </w:p>
    <w:p w:rsidR="0079008D" w:rsidRPr="0049364B" w:rsidRDefault="0079008D" w:rsidP="00DC459D">
      <w:pPr>
        <w:pStyle w:val="a3"/>
        <w:numPr>
          <w:ilvl w:val="0"/>
          <w:numId w:val="23"/>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負責資通系統分級、內部資通安全稽核、防護基準及教育訓練業務之推動。</w:t>
      </w:r>
    </w:p>
    <w:p w:rsidR="0079008D" w:rsidRPr="0049364B" w:rsidRDefault="0079008D" w:rsidP="00DC459D">
      <w:pPr>
        <w:pStyle w:val="a3"/>
        <w:numPr>
          <w:ilvl w:val="0"/>
          <w:numId w:val="23"/>
        </w:numPr>
        <w:ind w:leftChars="0" w:left="2127" w:hanging="426"/>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負責資通安全防護設施建置及資通安全事件通報及應變業務之推動。</w:t>
      </w:r>
    </w:p>
    <w:p w:rsidR="0079008D" w:rsidRPr="0049364B" w:rsidRDefault="0079008D" w:rsidP="00DC459D">
      <w:pPr>
        <w:pStyle w:val="a3"/>
        <w:numPr>
          <w:ilvl w:val="0"/>
          <w:numId w:val="2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之承辦單位於辦理資通安全人力資源業務時，應加強資通安全人員之培訓，並提升機關內資通安全專業人員之資通安全管理能力。本機關之相關單位於辦理資通安全業務時，如資通安全人力或經驗不足，得洽請相關學者專家或專業機關（構）提供顧問諮詢服務。</w:t>
      </w:r>
    </w:p>
    <w:p w:rsidR="0079008D" w:rsidRPr="0049364B" w:rsidRDefault="0079008D" w:rsidP="00DC459D">
      <w:pPr>
        <w:pStyle w:val="a3"/>
        <w:numPr>
          <w:ilvl w:val="0"/>
          <w:numId w:val="2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本機關負責重要資通設備之管理、維護、設計及操作之人員，應妥適分</w:t>
      </w:r>
      <w:r w:rsidRPr="0049364B">
        <w:rPr>
          <w:rFonts w:asciiTheme="minorEastAsia" w:eastAsiaTheme="minorEastAsia" w:hAnsiTheme="minorEastAsia" w:hint="eastAsia"/>
          <w:sz w:val="28"/>
          <w:szCs w:val="28"/>
        </w:rPr>
        <w:lastRenderedPageBreak/>
        <w:t>工，分散權責，</w:t>
      </w:r>
      <w:proofErr w:type="gramStart"/>
      <w:r w:rsidRPr="0049364B">
        <w:rPr>
          <w:rFonts w:asciiTheme="minorEastAsia" w:eastAsiaTheme="minorEastAsia" w:hAnsiTheme="minorEastAsia" w:hint="eastAsia"/>
          <w:sz w:val="28"/>
          <w:szCs w:val="28"/>
        </w:rPr>
        <w:t>若負有</w:t>
      </w:r>
      <w:proofErr w:type="gramEnd"/>
      <w:r w:rsidRPr="0049364B">
        <w:rPr>
          <w:rFonts w:asciiTheme="minorEastAsia" w:eastAsiaTheme="minorEastAsia" w:hAnsiTheme="minorEastAsia" w:hint="eastAsia"/>
          <w:sz w:val="28"/>
          <w:szCs w:val="28"/>
        </w:rPr>
        <w:t>機密維護責任者，應簽屬書面約定 ，並視需要實施人員輪調，建立人力備援制度。</w:t>
      </w:r>
    </w:p>
    <w:p w:rsidR="0079008D" w:rsidRPr="0049364B" w:rsidRDefault="0079008D" w:rsidP="00DC459D">
      <w:pPr>
        <w:pStyle w:val="a3"/>
        <w:numPr>
          <w:ilvl w:val="0"/>
          <w:numId w:val="2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本機關之首長及各級業務主管人員，應負責督導所屬人員之資通安全作業，防範不法及不當行為。</w:t>
      </w:r>
    </w:p>
    <w:p w:rsidR="0079008D" w:rsidRPr="0049364B" w:rsidRDefault="0079008D" w:rsidP="00DC459D">
      <w:pPr>
        <w:pStyle w:val="a3"/>
        <w:numPr>
          <w:ilvl w:val="0"/>
          <w:numId w:val="2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專業人力資源之配置情形應每年定期檢討，並納入資通安全維護計畫持續改善機制之管理審查。</w:t>
      </w:r>
    </w:p>
    <w:p w:rsidR="006714A3" w:rsidRPr="0049364B" w:rsidRDefault="006714A3" w:rsidP="00DC459D">
      <w:pPr>
        <w:pStyle w:val="a3"/>
        <w:numPr>
          <w:ilvl w:val="0"/>
          <w:numId w:val="22"/>
        </w:numPr>
        <w:ind w:leftChars="0"/>
        <w:outlineLvl w:val="2"/>
        <w:rPr>
          <w:rFonts w:asciiTheme="minorEastAsia" w:eastAsiaTheme="minorEastAsia" w:hAnsiTheme="minorEastAsia"/>
          <w:sz w:val="28"/>
          <w:szCs w:val="28"/>
        </w:rPr>
      </w:pPr>
      <w:bookmarkStart w:id="19" w:name="_Toc535484359"/>
      <w:r w:rsidRPr="0049364B">
        <w:rPr>
          <w:rFonts w:asciiTheme="minorEastAsia" w:eastAsiaTheme="minorEastAsia" w:hAnsiTheme="minorEastAsia" w:hint="eastAsia"/>
          <w:sz w:val="28"/>
          <w:szCs w:val="28"/>
        </w:rPr>
        <w:t>經費配置</w:t>
      </w:r>
      <w:bookmarkEnd w:id="19"/>
    </w:p>
    <w:p w:rsidR="00C77A65" w:rsidRPr="0049364B" w:rsidRDefault="00C77A65" w:rsidP="00DC459D">
      <w:pPr>
        <w:pStyle w:val="a3"/>
        <w:numPr>
          <w:ilvl w:val="0"/>
          <w:numId w:val="25"/>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資通安全推動小組於規劃配置相關經費及資源時，應考量本機關之資通安全政策及目標，並提供建立、實行、維持及持續改善資通安全維護計畫所需之資源 。</w:t>
      </w:r>
    </w:p>
    <w:p w:rsidR="00C77A65" w:rsidRPr="0049364B" w:rsidRDefault="00C77A65" w:rsidP="00DC459D">
      <w:pPr>
        <w:pStyle w:val="a3"/>
        <w:numPr>
          <w:ilvl w:val="0"/>
          <w:numId w:val="25"/>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各單位於規劃建置資通系統建置時，應一併規劃資通系統</w:t>
      </w:r>
      <w:proofErr w:type="gramStart"/>
      <w:r w:rsidRPr="0049364B">
        <w:rPr>
          <w:rFonts w:asciiTheme="minorEastAsia" w:eastAsiaTheme="minorEastAsia" w:hAnsiTheme="minorEastAsia" w:hint="eastAsia"/>
          <w:sz w:val="28"/>
          <w:szCs w:val="28"/>
        </w:rPr>
        <w:t>之資安防護</w:t>
      </w:r>
      <w:proofErr w:type="gramEnd"/>
      <w:r w:rsidRPr="0049364B">
        <w:rPr>
          <w:rFonts w:asciiTheme="minorEastAsia" w:eastAsiaTheme="minorEastAsia" w:hAnsiTheme="minorEastAsia" w:hint="eastAsia"/>
          <w:sz w:val="28"/>
          <w:szCs w:val="28"/>
        </w:rPr>
        <w:t>需求，並於整體預算中合理分配資通安全預算所</w:t>
      </w:r>
      <w:proofErr w:type="gramStart"/>
      <w:r w:rsidRPr="0049364B">
        <w:rPr>
          <w:rFonts w:asciiTheme="minorEastAsia" w:eastAsiaTheme="minorEastAsia" w:hAnsiTheme="minorEastAsia" w:hint="eastAsia"/>
          <w:sz w:val="28"/>
          <w:szCs w:val="28"/>
        </w:rPr>
        <w:t>佔</w:t>
      </w:r>
      <w:proofErr w:type="gramEnd"/>
      <w:r w:rsidRPr="0049364B">
        <w:rPr>
          <w:rFonts w:asciiTheme="minorEastAsia" w:eastAsiaTheme="minorEastAsia" w:hAnsiTheme="minorEastAsia" w:hint="eastAsia"/>
          <w:sz w:val="28"/>
          <w:szCs w:val="28"/>
        </w:rPr>
        <w:t>之比例。</w:t>
      </w:r>
    </w:p>
    <w:p w:rsidR="00C77A65" w:rsidRPr="0049364B" w:rsidRDefault="00C77A65" w:rsidP="00DC459D">
      <w:pPr>
        <w:pStyle w:val="a3"/>
        <w:numPr>
          <w:ilvl w:val="0"/>
          <w:numId w:val="25"/>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各單位如有資通安全資源之需求，應配合機關預算規劃期</w:t>
      </w:r>
      <w:proofErr w:type="gramStart"/>
      <w:r w:rsidRPr="0049364B">
        <w:rPr>
          <w:rFonts w:asciiTheme="minorEastAsia" w:eastAsiaTheme="minorEastAsia" w:hAnsiTheme="minorEastAsia" w:hint="eastAsia"/>
          <w:sz w:val="28"/>
          <w:szCs w:val="28"/>
        </w:rPr>
        <w:t>程向資</w:t>
      </w:r>
      <w:proofErr w:type="gramEnd"/>
      <w:r w:rsidRPr="0049364B">
        <w:rPr>
          <w:rFonts w:asciiTheme="minorEastAsia" w:eastAsiaTheme="minorEastAsia" w:hAnsiTheme="minorEastAsia" w:hint="eastAsia"/>
          <w:sz w:val="28"/>
          <w:szCs w:val="28"/>
        </w:rPr>
        <w:t>通安全推動小組提出 ，由資通安全推動小組視整體資通安全資源進行分配，並經資通安全長(資通安全管理代表)核定後，進行相關之建置。</w:t>
      </w:r>
    </w:p>
    <w:p w:rsidR="0079008D" w:rsidRPr="0049364B" w:rsidRDefault="00C77A65" w:rsidP="00DC459D">
      <w:pPr>
        <w:pStyle w:val="a3"/>
        <w:numPr>
          <w:ilvl w:val="0"/>
          <w:numId w:val="25"/>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資通安全經費、資源之配置情形應每年定期檢討，並納入資通安全維護計畫持續改善機制之管理審查。</w:t>
      </w:r>
    </w:p>
    <w:p w:rsidR="00C77A65" w:rsidRPr="0049364B" w:rsidRDefault="00C77A65" w:rsidP="00DC459D">
      <w:pPr>
        <w:pStyle w:val="a3"/>
        <w:numPr>
          <w:ilvl w:val="0"/>
          <w:numId w:val="2"/>
        </w:numPr>
        <w:ind w:leftChars="0"/>
        <w:outlineLvl w:val="1"/>
        <w:rPr>
          <w:rFonts w:asciiTheme="minorEastAsia" w:eastAsiaTheme="minorEastAsia" w:hAnsiTheme="minorEastAsia"/>
          <w:sz w:val="28"/>
          <w:szCs w:val="28"/>
        </w:rPr>
      </w:pPr>
      <w:bookmarkStart w:id="20" w:name="_Toc535484360"/>
      <w:r w:rsidRPr="0049364B">
        <w:rPr>
          <w:rFonts w:asciiTheme="minorEastAsia" w:eastAsiaTheme="minorEastAsia" w:hAnsiTheme="minorEastAsia" w:hint="eastAsia"/>
          <w:sz w:val="28"/>
          <w:szCs w:val="28"/>
        </w:rPr>
        <w:t>資訊及資通系統之盤點</w:t>
      </w:r>
      <w:bookmarkEnd w:id="20"/>
    </w:p>
    <w:p w:rsidR="00C77A65" w:rsidRPr="0049364B" w:rsidRDefault="00C77A65" w:rsidP="00DC459D">
      <w:pPr>
        <w:pStyle w:val="a3"/>
        <w:numPr>
          <w:ilvl w:val="0"/>
          <w:numId w:val="26"/>
        </w:numPr>
        <w:ind w:leftChars="0"/>
        <w:outlineLvl w:val="2"/>
        <w:rPr>
          <w:rFonts w:asciiTheme="minorEastAsia" w:eastAsiaTheme="minorEastAsia" w:hAnsiTheme="minorEastAsia"/>
          <w:sz w:val="28"/>
          <w:szCs w:val="28"/>
        </w:rPr>
      </w:pPr>
      <w:bookmarkStart w:id="21" w:name="_Toc535484361"/>
      <w:r w:rsidRPr="0049364B">
        <w:rPr>
          <w:rFonts w:asciiTheme="minorEastAsia" w:eastAsiaTheme="minorEastAsia" w:hAnsiTheme="minorEastAsia" w:hint="eastAsia"/>
          <w:sz w:val="28"/>
          <w:szCs w:val="28"/>
        </w:rPr>
        <w:t>資訊及資通系統盤點</w:t>
      </w:r>
      <w:bookmarkEnd w:id="21"/>
    </w:p>
    <w:p w:rsidR="00C77A65" w:rsidRPr="0049364B" w:rsidRDefault="00C77A65" w:rsidP="00DC459D">
      <w:pPr>
        <w:pStyle w:val="a3"/>
        <w:numPr>
          <w:ilvl w:val="0"/>
          <w:numId w:val="27"/>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本機關每年辦理資訊及資通系統資產盤點，依管理責任指定對應之資產管理人，並依資產屬性進行分類，分別為資訊資產、軟體資產、實體資產、支援服務資產等。</w:t>
      </w:r>
    </w:p>
    <w:p w:rsidR="00C77A65" w:rsidRPr="0049364B" w:rsidRDefault="00C77A65" w:rsidP="00DC459D">
      <w:pPr>
        <w:pStyle w:val="a3"/>
        <w:numPr>
          <w:ilvl w:val="0"/>
          <w:numId w:val="27"/>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資訊及資通系統資產項目如下：</w:t>
      </w:r>
    </w:p>
    <w:tbl>
      <w:tblPr>
        <w:tblStyle w:val="a5"/>
        <w:tblW w:w="0" w:type="auto"/>
        <w:tblInd w:w="1134" w:type="dxa"/>
        <w:tblLook w:val="04A0" w:firstRow="1" w:lastRow="0" w:firstColumn="1" w:lastColumn="0" w:noHBand="0" w:noVBand="1"/>
      </w:tblPr>
      <w:tblGrid>
        <w:gridCol w:w="1533"/>
        <w:gridCol w:w="7285"/>
      </w:tblGrid>
      <w:tr w:rsidR="0049364B" w:rsidRPr="0049364B" w:rsidTr="00E14876">
        <w:tc>
          <w:tcPr>
            <w:tcW w:w="1533" w:type="dxa"/>
          </w:tcPr>
          <w:p w:rsidR="005E031E" w:rsidRPr="0049364B" w:rsidRDefault="005E031E" w:rsidP="00E91AFC">
            <w:pPr>
              <w:pStyle w:val="a3"/>
              <w:ind w:leftChars="0" w:left="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資產類別</w:t>
            </w:r>
          </w:p>
        </w:tc>
        <w:tc>
          <w:tcPr>
            <w:tcW w:w="7285" w:type="dxa"/>
          </w:tcPr>
          <w:p w:rsidR="005E031E" w:rsidRPr="0049364B" w:rsidRDefault="005E031E" w:rsidP="00E91AFC">
            <w:pPr>
              <w:pStyle w:val="a3"/>
              <w:ind w:leftChars="0" w:left="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資產項目</w:t>
            </w:r>
          </w:p>
        </w:tc>
      </w:tr>
      <w:tr w:rsidR="0049364B" w:rsidRPr="0049364B" w:rsidTr="00E14876">
        <w:tc>
          <w:tcPr>
            <w:tcW w:w="1533" w:type="dxa"/>
          </w:tcPr>
          <w:p w:rsidR="005E031E" w:rsidRPr="0049364B" w:rsidRDefault="005E031E" w:rsidP="00E91AFC">
            <w:pPr>
              <w:jc w:val="both"/>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資訊資產</w:t>
            </w:r>
          </w:p>
          <w:p w:rsidR="005E031E" w:rsidRPr="0049364B" w:rsidRDefault="005E031E" w:rsidP="00E91AFC">
            <w:pPr>
              <w:pStyle w:val="a3"/>
              <w:ind w:leftChars="0" w:left="0"/>
              <w:jc w:val="both"/>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(未含有個資)</w:t>
            </w:r>
          </w:p>
        </w:tc>
        <w:tc>
          <w:tcPr>
            <w:tcW w:w="7285" w:type="dxa"/>
          </w:tcPr>
          <w:p w:rsidR="005E031E" w:rsidRPr="0049364B" w:rsidRDefault="005E031E" w:rsidP="00E91AFC">
            <w:pPr>
              <w:pStyle w:val="a3"/>
              <w:numPr>
                <w:ilvl w:val="0"/>
                <w:numId w:val="28"/>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業務資料檔案，例如：XX業務檔案。</w:t>
            </w:r>
          </w:p>
          <w:p w:rsidR="005E031E" w:rsidRPr="0049364B" w:rsidRDefault="005E031E" w:rsidP="00E91AFC">
            <w:pPr>
              <w:pStyle w:val="a3"/>
              <w:numPr>
                <w:ilvl w:val="0"/>
                <w:numId w:val="28"/>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系統資料檔案，例如：資料庫檔案、應用程式檔案及備份檔案等。</w:t>
            </w:r>
          </w:p>
          <w:p w:rsidR="005E031E" w:rsidRPr="0049364B" w:rsidRDefault="005E031E" w:rsidP="00E91AFC">
            <w:pPr>
              <w:pStyle w:val="a3"/>
              <w:numPr>
                <w:ilvl w:val="0"/>
                <w:numId w:val="28"/>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電子化儲存之文件檔案，例如：系統或軟體使用手冊及教育訓練教材等。</w:t>
            </w:r>
          </w:p>
          <w:p w:rsidR="005E031E" w:rsidRPr="0049364B" w:rsidRDefault="005E031E" w:rsidP="00E91AFC">
            <w:pPr>
              <w:pStyle w:val="a3"/>
              <w:numPr>
                <w:ilvl w:val="0"/>
                <w:numId w:val="28"/>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書面管理文件，例如：系統文件、使用手冊、各種程序及指引辦法等。</w:t>
            </w:r>
          </w:p>
          <w:p w:rsidR="005E031E" w:rsidRPr="0049364B" w:rsidRDefault="005E031E" w:rsidP="00E91AFC">
            <w:pPr>
              <w:pStyle w:val="a3"/>
              <w:numPr>
                <w:ilvl w:val="0"/>
                <w:numId w:val="28"/>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書面紀錄，例如：申請表單等。</w:t>
            </w:r>
          </w:p>
        </w:tc>
      </w:tr>
      <w:tr w:rsidR="0049364B" w:rsidRPr="0049364B" w:rsidTr="00E14876">
        <w:tc>
          <w:tcPr>
            <w:tcW w:w="1533" w:type="dxa"/>
          </w:tcPr>
          <w:p w:rsidR="005E031E" w:rsidRPr="0049364B" w:rsidRDefault="005E031E" w:rsidP="00E91AFC">
            <w:pPr>
              <w:pStyle w:val="a3"/>
              <w:ind w:leftChars="0" w:left="0"/>
              <w:jc w:val="both"/>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軟體資產</w:t>
            </w:r>
          </w:p>
        </w:tc>
        <w:tc>
          <w:tcPr>
            <w:tcW w:w="7285" w:type="dxa"/>
          </w:tcPr>
          <w:p w:rsidR="005E031E" w:rsidRPr="0049364B" w:rsidRDefault="005E031E" w:rsidP="00E91AFC">
            <w:pPr>
              <w:pStyle w:val="a3"/>
              <w:numPr>
                <w:ilvl w:val="0"/>
                <w:numId w:val="29"/>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系統軟體，例如：業務資訊系統、公文系統等。</w:t>
            </w:r>
          </w:p>
          <w:p w:rsidR="005E031E" w:rsidRPr="0049364B" w:rsidRDefault="005E031E" w:rsidP="00E91AFC">
            <w:pPr>
              <w:pStyle w:val="a3"/>
              <w:numPr>
                <w:ilvl w:val="0"/>
                <w:numId w:val="29"/>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資料庫軟體，例如：ORACLE、SQL Server等。</w:t>
            </w:r>
          </w:p>
          <w:p w:rsidR="005E031E" w:rsidRPr="0049364B" w:rsidRDefault="005E031E" w:rsidP="00E91AFC">
            <w:pPr>
              <w:pStyle w:val="a3"/>
              <w:numPr>
                <w:ilvl w:val="0"/>
                <w:numId w:val="29"/>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套裝軟體，例如：Windows 7、Office 2010等。</w:t>
            </w:r>
          </w:p>
        </w:tc>
      </w:tr>
      <w:tr w:rsidR="0049364B" w:rsidRPr="0049364B" w:rsidTr="00E14876">
        <w:tc>
          <w:tcPr>
            <w:tcW w:w="1533" w:type="dxa"/>
          </w:tcPr>
          <w:p w:rsidR="005E031E" w:rsidRPr="0049364B" w:rsidRDefault="005E031E" w:rsidP="00E91AFC">
            <w:pPr>
              <w:pStyle w:val="a3"/>
              <w:ind w:leftChars="0" w:left="0"/>
              <w:jc w:val="both"/>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硬體資產</w:t>
            </w:r>
          </w:p>
        </w:tc>
        <w:tc>
          <w:tcPr>
            <w:tcW w:w="7285" w:type="dxa"/>
          </w:tcPr>
          <w:p w:rsidR="005E031E" w:rsidRPr="0049364B" w:rsidRDefault="005E031E" w:rsidP="00E91AFC">
            <w:pPr>
              <w:pStyle w:val="a3"/>
              <w:numPr>
                <w:ilvl w:val="0"/>
                <w:numId w:val="30"/>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電腦設備，例如：伺服器、工作站、個人主機、筆記型電腦及PDA等。</w:t>
            </w:r>
          </w:p>
          <w:p w:rsidR="005E031E" w:rsidRPr="0049364B" w:rsidRDefault="005E031E" w:rsidP="00E91AFC">
            <w:pPr>
              <w:pStyle w:val="a3"/>
              <w:numPr>
                <w:ilvl w:val="0"/>
                <w:numId w:val="30"/>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通訊設備，例如：路由器、網路交換器、數據機、傳真機、印表機及影印機等。</w:t>
            </w:r>
          </w:p>
          <w:p w:rsidR="005E031E" w:rsidRPr="0049364B" w:rsidRDefault="005E031E" w:rsidP="00E91AFC">
            <w:pPr>
              <w:pStyle w:val="a3"/>
              <w:numPr>
                <w:ilvl w:val="0"/>
                <w:numId w:val="30"/>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儲存媒體，例如：隨身碟、磁帶、磁帶機、磁帶櫃、光碟及光碟機等。</w:t>
            </w:r>
          </w:p>
          <w:p w:rsidR="005E031E" w:rsidRPr="0049364B" w:rsidRDefault="005E031E" w:rsidP="00E91AFC">
            <w:pPr>
              <w:pStyle w:val="a3"/>
              <w:numPr>
                <w:ilvl w:val="0"/>
                <w:numId w:val="30"/>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lastRenderedPageBreak/>
              <w:t>其他支援設備，例如：監視器、</w:t>
            </w:r>
            <w:proofErr w:type="gramStart"/>
            <w:r w:rsidRPr="0049364B">
              <w:rPr>
                <w:rFonts w:asciiTheme="minorEastAsia" w:eastAsiaTheme="minorEastAsia" w:hAnsiTheme="minorEastAsia" w:hint="eastAsia"/>
                <w:sz w:val="28"/>
                <w:szCs w:val="28"/>
              </w:rPr>
              <w:t>不</w:t>
            </w:r>
            <w:proofErr w:type="gramEnd"/>
            <w:r w:rsidRPr="0049364B">
              <w:rPr>
                <w:rFonts w:asciiTheme="minorEastAsia" w:eastAsiaTheme="minorEastAsia" w:hAnsiTheme="minorEastAsia" w:hint="eastAsia"/>
                <w:sz w:val="28"/>
                <w:szCs w:val="28"/>
              </w:rPr>
              <w:t>斷電系統、空調系統、消防系統、環控系統及機房用發電機等。</w:t>
            </w:r>
          </w:p>
        </w:tc>
      </w:tr>
      <w:tr w:rsidR="0049364B" w:rsidRPr="0049364B" w:rsidTr="00E14876">
        <w:tc>
          <w:tcPr>
            <w:tcW w:w="1533" w:type="dxa"/>
          </w:tcPr>
          <w:p w:rsidR="005E031E" w:rsidRPr="0049364B" w:rsidRDefault="005E031E" w:rsidP="00E91AFC">
            <w:pPr>
              <w:pStyle w:val="a3"/>
              <w:ind w:leftChars="0" w:left="0"/>
              <w:jc w:val="both"/>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lastRenderedPageBreak/>
              <w:t>服務資產</w:t>
            </w:r>
          </w:p>
        </w:tc>
        <w:tc>
          <w:tcPr>
            <w:tcW w:w="7285" w:type="dxa"/>
          </w:tcPr>
          <w:p w:rsidR="005E031E" w:rsidRPr="0049364B" w:rsidRDefault="005E031E" w:rsidP="00E91AFC">
            <w:pPr>
              <w:pStyle w:val="a3"/>
              <w:numPr>
                <w:ilvl w:val="0"/>
                <w:numId w:val="31"/>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一般維運支援性服務，例如：中華電信網路專線、市電系統、供水服務等。</w:t>
            </w:r>
          </w:p>
          <w:p w:rsidR="005E031E" w:rsidRPr="0049364B" w:rsidRDefault="005E031E" w:rsidP="00E91AFC">
            <w:pPr>
              <w:pStyle w:val="a3"/>
              <w:numPr>
                <w:ilvl w:val="0"/>
                <w:numId w:val="31"/>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委外服務，例如：XX公司網路安全服務、XX公司設備主機維護服務等、XX中央共構系統等。</w:t>
            </w:r>
          </w:p>
        </w:tc>
      </w:tr>
      <w:tr w:rsidR="0049364B" w:rsidRPr="0049364B" w:rsidTr="00E14876">
        <w:tc>
          <w:tcPr>
            <w:tcW w:w="1533" w:type="dxa"/>
          </w:tcPr>
          <w:p w:rsidR="005E031E" w:rsidRPr="0049364B" w:rsidRDefault="005E031E" w:rsidP="00E91AFC">
            <w:pPr>
              <w:pStyle w:val="a3"/>
              <w:ind w:leftChars="0" w:left="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人員資產</w:t>
            </w:r>
          </w:p>
        </w:tc>
        <w:tc>
          <w:tcPr>
            <w:tcW w:w="7285" w:type="dxa"/>
          </w:tcPr>
          <w:p w:rsidR="005E031E" w:rsidRPr="0049364B" w:rsidRDefault="005E031E" w:rsidP="00E91AFC">
            <w:pPr>
              <w:pStyle w:val="a3"/>
              <w:numPr>
                <w:ilvl w:val="0"/>
                <w:numId w:val="33"/>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內部同仁，例如：資訊科同仁、約聘人員及替代役人員等。</w:t>
            </w:r>
          </w:p>
          <w:p w:rsidR="005E031E" w:rsidRPr="0049364B" w:rsidRDefault="005E031E" w:rsidP="00E91AFC">
            <w:pPr>
              <w:pStyle w:val="a3"/>
              <w:numPr>
                <w:ilvl w:val="0"/>
                <w:numId w:val="33"/>
              </w:numPr>
              <w:ind w:leftChars="0"/>
              <w:rPr>
                <w:rFonts w:asciiTheme="minorEastAsia" w:eastAsiaTheme="minorEastAsia" w:hAnsiTheme="minorEastAsia"/>
                <w:sz w:val="28"/>
                <w:szCs w:val="28"/>
              </w:rPr>
            </w:pPr>
            <w:proofErr w:type="gramStart"/>
            <w:r w:rsidRPr="0049364B">
              <w:rPr>
                <w:rFonts w:asciiTheme="minorEastAsia" w:eastAsiaTheme="minorEastAsia" w:hAnsiTheme="minorEastAsia" w:hint="eastAsia"/>
                <w:sz w:val="28"/>
                <w:szCs w:val="28"/>
              </w:rPr>
              <w:t>外部(</w:t>
            </w:r>
            <w:proofErr w:type="gramEnd"/>
            <w:r w:rsidRPr="0049364B">
              <w:rPr>
                <w:rFonts w:asciiTheme="minorEastAsia" w:eastAsiaTheme="minorEastAsia" w:hAnsiTheme="minorEastAsia" w:hint="eastAsia"/>
                <w:sz w:val="28"/>
                <w:szCs w:val="28"/>
              </w:rPr>
              <w:t>常駐型)人員，例如：XX公司駐點人員等。</w:t>
            </w:r>
          </w:p>
        </w:tc>
      </w:tr>
      <w:tr w:rsidR="0049364B" w:rsidRPr="0049364B" w:rsidTr="00E14876">
        <w:tc>
          <w:tcPr>
            <w:tcW w:w="1533" w:type="dxa"/>
          </w:tcPr>
          <w:p w:rsidR="005E031E" w:rsidRPr="0049364B" w:rsidRDefault="005E031E" w:rsidP="00E91AFC">
            <w:pPr>
              <w:pStyle w:val="a3"/>
              <w:ind w:leftChars="0" w:left="0"/>
              <w:jc w:val="both"/>
              <w:rPr>
                <w:rFonts w:asciiTheme="minorEastAsia" w:eastAsiaTheme="minorEastAsia" w:hAnsiTheme="minorEastAsia"/>
                <w:sz w:val="28"/>
                <w:szCs w:val="28"/>
              </w:rPr>
            </w:pPr>
            <w:proofErr w:type="gramStart"/>
            <w:r w:rsidRPr="0049364B">
              <w:rPr>
                <w:rFonts w:asciiTheme="minorEastAsia" w:eastAsiaTheme="minorEastAsia" w:hAnsiTheme="minorEastAsia" w:hint="eastAsia"/>
                <w:sz w:val="28"/>
                <w:szCs w:val="28"/>
              </w:rPr>
              <w:t>個</w:t>
            </w:r>
            <w:proofErr w:type="gramEnd"/>
            <w:r w:rsidRPr="0049364B">
              <w:rPr>
                <w:rFonts w:asciiTheme="minorEastAsia" w:eastAsiaTheme="minorEastAsia" w:hAnsiTheme="minorEastAsia" w:hint="eastAsia"/>
                <w:sz w:val="28"/>
                <w:szCs w:val="28"/>
              </w:rPr>
              <w:t>資資產</w:t>
            </w:r>
          </w:p>
        </w:tc>
        <w:tc>
          <w:tcPr>
            <w:tcW w:w="7285" w:type="dxa"/>
          </w:tcPr>
          <w:p w:rsidR="005E031E" w:rsidRPr="0049364B" w:rsidRDefault="005E031E" w:rsidP="00E91AFC">
            <w:pPr>
              <w:pStyle w:val="a3"/>
              <w:numPr>
                <w:ilvl w:val="0"/>
                <w:numId w:val="32"/>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紙本</w:t>
            </w:r>
            <w:proofErr w:type="gramStart"/>
            <w:r w:rsidRPr="0049364B">
              <w:rPr>
                <w:rFonts w:asciiTheme="minorEastAsia" w:eastAsiaTheme="minorEastAsia" w:hAnsiTheme="minorEastAsia" w:hint="eastAsia"/>
                <w:sz w:val="28"/>
                <w:szCs w:val="28"/>
              </w:rPr>
              <w:t>個</w:t>
            </w:r>
            <w:proofErr w:type="gramEnd"/>
            <w:r w:rsidRPr="0049364B">
              <w:rPr>
                <w:rFonts w:asciiTheme="minorEastAsia" w:eastAsiaTheme="minorEastAsia" w:hAnsiTheme="minorEastAsia" w:hint="eastAsia"/>
                <w:sz w:val="28"/>
                <w:szCs w:val="28"/>
              </w:rPr>
              <w:t>資，例如：通訊錄、報名表、履歷表等。</w:t>
            </w:r>
          </w:p>
          <w:p w:rsidR="005E031E" w:rsidRPr="0049364B" w:rsidRDefault="005E031E" w:rsidP="00E91AFC">
            <w:pPr>
              <w:pStyle w:val="a3"/>
              <w:numPr>
                <w:ilvl w:val="0"/>
                <w:numId w:val="32"/>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檔案形式</w:t>
            </w:r>
            <w:proofErr w:type="gramStart"/>
            <w:r w:rsidRPr="0049364B">
              <w:rPr>
                <w:rFonts w:asciiTheme="minorEastAsia" w:eastAsiaTheme="minorEastAsia" w:hAnsiTheme="minorEastAsia" w:hint="eastAsia"/>
                <w:sz w:val="28"/>
                <w:szCs w:val="28"/>
              </w:rPr>
              <w:t>個</w:t>
            </w:r>
            <w:proofErr w:type="gramEnd"/>
            <w:r w:rsidRPr="0049364B">
              <w:rPr>
                <w:rFonts w:asciiTheme="minorEastAsia" w:eastAsiaTheme="minorEastAsia" w:hAnsiTheme="minorEastAsia" w:hint="eastAsia"/>
                <w:sz w:val="28"/>
                <w:szCs w:val="28"/>
              </w:rPr>
              <w:t>資，例如：個人電腦中或主機內個人資料檔案等。</w:t>
            </w:r>
          </w:p>
          <w:p w:rsidR="005E031E" w:rsidRPr="0049364B" w:rsidRDefault="005E031E" w:rsidP="00E91AFC">
            <w:pPr>
              <w:pStyle w:val="a3"/>
              <w:numPr>
                <w:ilvl w:val="0"/>
                <w:numId w:val="32"/>
              </w:numPr>
              <w:ind w:leftChars="0"/>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資料庫</w:t>
            </w:r>
            <w:proofErr w:type="gramStart"/>
            <w:r w:rsidRPr="0049364B">
              <w:rPr>
                <w:rFonts w:asciiTheme="minorEastAsia" w:eastAsiaTheme="minorEastAsia" w:hAnsiTheme="minorEastAsia" w:hint="eastAsia"/>
                <w:sz w:val="28"/>
                <w:szCs w:val="28"/>
              </w:rPr>
              <w:t>個</w:t>
            </w:r>
            <w:proofErr w:type="gramEnd"/>
            <w:r w:rsidRPr="0049364B">
              <w:rPr>
                <w:rFonts w:asciiTheme="minorEastAsia" w:eastAsiaTheme="minorEastAsia" w:hAnsiTheme="minorEastAsia" w:hint="eastAsia"/>
                <w:sz w:val="28"/>
                <w:szCs w:val="28"/>
              </w:rPr>
              <w:t>資，例如：資訊系統含有個人資料資料庫等。</w:t>
            </w:r>
          </w:p>
        </w:tc>
      </w:tr>
    </w:tbl>
    <w:p w:rsidR="00C77A65" w:rsidRPr="0049364B" w:rsidRDefault="00C77A65" w:rsidP="00DC459D">
      <w:pPr>
        <w:pStyle w:val="a3"/>
        <w:numPr>
          <w:ilvl w:val="0"/>
          <w:numId w:val="27"/>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本機關每年度應依資訊及資通系統盤點結果 ，製作「資訊及資通系統資產清冊」，欄位應包含：資訊及資通系統名稱、資產名稱、資產類別、擁有者、管理者、使用者、存放位置、防護需求等級。</w:t>
      </w:r>
    </w:p>
    <w:p w:rsidR="00C77A65" w:rsidRPr="0049364B" w:rsidRDefault="00C77A65" w:rsidP="00DC459D">
      <w:pPr>
        <w:pStyle w:val="a3"/>
        <w:numPr>
          <w:ilvl w:val="0"/>
          <w:numId w:val="27"/>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資訊及資通系統資產應以</w:t>
      </w:r>
      <w:r w:rsidR="005E031E" w:rsidRPr="0049364B">
        <w:rPr>
          <w:rFonts w:asciiTheme="minorEastAsia" w:eastAsiaTheme="minorEastAsia" w:hAnsiTheme="minorEastAsia" w:hint="eastAsia"/>
          <w:sz w:val="28"/>
          <w:szCs w:val="28"/>
        </w:rPr>
        <w:t>標籤標示於設備明顯處，並載明財產編號、保管人、廠牌、型號等資訊</w:t>
      </w:r>
      <w:r w:rsidRPr="0049364B">
        <w:rPr>
          <w:rFonts w:asciiTheme="minorEastAsia" w:eastAsiaTheme="minorEastAsia" w:hAnsiTheme="minorEastAsia" w:hint="eastAsia"/>
          <w:sz w:val="28"/>
          <w:szCs w:val="28"/>
        </w:rPr>
        <w:t>。</w:t>
      </w:r>
    </w:p>
    <w:p w:rsidR="00C77A65" w:rsidRPr="0049364B" w:rsidRDefault="00C77A65" w:rsidP="00DC459D">
      <w:pPr>
        <w:pStyle w:val="a3"/>
        <w:numPr>
          <w:ilvl w:val="0"/>
          <w:numId w:val="27"/>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各單位管理之資訊或資通系統如有異動，應即時通知資通安全推動小組更新資產清冊。</w:t>
      </w:r>
    </w:p>
    <w:p w:rsidR="00C77A65" w:rsidRPr="0049364B" w:rsidRDefault="00C77A65" w:rsidP="00DC459D">
      <w:pPr>
        <w:pStyle w:val="a3"/>
        <w:numPr>
          <w:ilvl w:val="0"/>
          <w:numId w:val="26"/>
        </w:numPr>
        <w:ind w:leftChars="0"/>
        <w:outlineLvl w:val="2"/>
        <w:rPr>
          <w:rFonts w:asciiTheme="minorEastAsia" w:eastAsiaTheme="minorEastAsia" w:hAnsiTheme="minorEastAsia"/>
          <w:sz w:val="28"/>
          <w:szCs w:val="28"/>
        </w:rPr>
      </w:pPr>
      <w:bookmarkStart w:id="22" w:name="_Toc535484362"/>
      <w:r w:rsidRPr="0049364B">
        <w:rPr>
          <w:rFonts w:asciiTheme="minorEastAsia" w:eastAsiaTheme="minorEastAsia" w:hAnsiTheme="minorEastAsia" w:hint="eastAsia"/>
          <w:sz w:val="28"/>
          <w:szCs w:val="28"/>
        </w:rPr>
        <w:t>機關資通安全責任等級分級</w:t>
      </w:r>
      <w:bookmarkEnd w:id="22"/>
    </w:p>
    <w:p w:rsidR="0057424C" w:rsidRPr="0049364B" w:rsidRDefault="0057424C" w:rsidP="00E91AFC">
      <w:pPr>
        <w:pStyle w:val="a3"/>
        <w:ind w:leftChars="0" w:left="165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本機關自行辦理資通業務，</w:t>
      </w:r>
      <w:proofErr w:type="gramStart"/>
      <w:r w:rsidRPr="0049364B">
        <w:rPr>
          <w:rFonts w:asciiTheme="minorEastAsia" w:eastAsiaTheme="minorEastAsia" w:hAnsiTheme="minorEastAsia" w:hint="eastAsia"/>
          <w:sz w:val="28"/>
          <w:szCs w:val="28"/>
        </w:rPr>
        <w:t>未維運</w:t>
      </w:r>
      <w:proofErr w:type="gramEnd"/>
      <w:r w:rsidRPr="0049364B">
        <w:rPr>
          <w:rFonts w:asciiTheme="minorEastAsia" w:eastAsiaTheme="minorEastAsia" w:hAnsiTheme="minorEastAsia" w:hint="eastAsia"/>
          <w:sz w:val="28"/>
          <w:szCs w:val="28"/>
        </w:rPr>
        <w:t>自行或委外開發之資通系統者，其資通安全責任等級為 D 級。</w:t>
      </w:r>
    </w:p>
    <w:p w:rsidR="0057424C" w:rsidRPr="0049364B" w:rsidRDefault="0057424C" w:rsidP="00224DA5">
      <w:pPr>
        <w:pStyle w:val="a3"/>
        <w:numPr>
          <w:ilvl w:val="0"/>
          <w:numId w:val="2"/>
        </w:numPr>
        <w:ind w:leftChars="0"/>
        <w:outlineLvl w:val="1"/>
        <w:rPr>
          <w:rFonts w:asciiTheme="minorEastAsia" w:eastAsiaTheme="minorEastAsia" w:hAnsiTheme="minorEastAsia"/>
          <w:sz w:val="28"/>
          <w:szCs w:val="28"/>
        </w:rPr>
      </w:pPr>
      <w:bookmarkStart w:id="23" w:name="__RefHeading___Toc532135098"/>
      <w:bookmarkStart w:id="24" w:name="_Toc535484363"/>
      <w:bookmarkEnd w:id="23"/>
      <w:r w:rsidRPr="0049364B">
        <w:rPr>
          <w:rFonts w:asciiTheme="minorEastAsia" w:eastAsiaTheme="minorEastAsia" w:hAnsiTheme="minorEastAsia" w:hint="eastAsia"/>
          <w:sz w:val="28"/>
          <w:szCs w:val="28"/>
        </w:rPr>
        <w:t>資通安全風險評估</w:t>
      </w:r>
      <w:bookmarkEnd w:id="24"/>
    </w:p>
    <w:p w:rsidR="008C378A" w:rsidRPr="0049364B" w:rsidRDefault="0057424C" w:rsidP="00224DA5">
      <w:pPr>
        <w:pStyle w:val="a3"/>
        <w:numPr>
          <w:ilvl w:val="0"/>
          <w:numId w:val="34"/>
        </w:numPr>
        <w:ind w:leftChars="0"/>
        <w:outlineLvl w:val="2"/>
        <w:rPr>
          <w:rFonts w:asciiTheme="minorEastAsia" w:eastAsiaTheme="minorEastAsia" w:hAnsiTheme="minorEastAsia"/>
          <w:sz w:val="28"/>
          <w:szCs w:val="28"/>
        </w:rPr>
      </w:pPr>
      <w:bookmarkStart w:id="25" w:name="__RefHeading___Toc532135099"/>
      <w:bookmarkStart w:id="26" w:name="_Toc535484364"/>
      <w:bookmarkEnd w:id="25"/>
      <w:r w:rsidRPr="0049364B">
        <w:rPr>
          <w:rFonts w:asciiTheme="minorEastAsia" w:eastAsiaTheme="minorEastAsia" w:hAnsiTheme="minorEastAsia" w:hint="eastAsia"/>
          <w:sz w:val="28"/>
          <w:szCs w:val="28"/>
        </w:rPr>
        <w:t>本機關應每年針對資訊及資通設備資產進行風險評估。</w:t>
      </w:r>
      <w:bookmarkEnd w:id="26"/>
    </w:p>
    <w:p w:rsidR="008C378A" w:rsidRPr="0049364B" w:rsidRDefault="0057424C" w:rsidP="00224DA5">
      <w:pPr>
        <w:pStyle w:val="a3"/>
        <w:numPr>
          <w:ilvl w:val="0"/>
          <w:numId w:val="34"/>
        </w:numPr>
        <w:ind w:leftChars="0"/>
        <w:outlineLvl w:val="2"/>
        <w:rPr>
          <w:rFonts w:asciiTheme="minorEastAsia" w:eastAsiaTheme="minorEastAsia" w:hAnsiTheme="minorEastAsia"/>
          <w:sz w:val="28"/>
          <w:szCs w:val="28"/>
        </w:rPr>
      </w:pPr>
      <w:bookmarkStart w:id="27" w:name="_Toc535484365"/>
      <w:r w:rsidRPr="0049364B">
        <w:rPr>
          <w:rFonts w:asciiTheme="minorEastAsia" w:eastAsiaTheme="minorEastAsia" w:hAnsiTheme="minorEastAsia" w:hint="eastAsia"/>
          <w:sz w:val="28"/>
          <w:szCs w:val="28"/>
        </w:rPr>
        <w:t>執行風險評估時應參考</w:t>
      </w:r>
      <w:r w:rsidR="008C378A" w:rsidRPr="0049364B">
        <w:rPr>
          <w:rFonts w:asciiTheme="minorEastAsia" w:eastAsiaTheme="minorEastAsia" w:hAnsiTheme="minorEastAsia" w:hint="eastAsia"/>
          <w:sz w:val="28"/>
          <w:szCs w:val="28"/>
        </w:rPr>
        <w:t>臺北市政府教育局</w:t>
      </w:r>
      <w:r w:rsidR="008C378A" w:rsidRPr="0049364B">
        <w:rPr>
          <w:rFonts w:asciiTheme="minorEastAsia" w:eastAsiaTheme="minorEastAsia" w:hAnsiTheme="minorEastAsia" w:hint="eastAsia"/>
          <w:bCs/>
          <w:kern w:val="52"/>
          <w:sz w:val="28"/>
          <w:szCs w:val="52"/>
        </w:rPr>
        <w:t>「</w:t>
      </w:r>
      <w:r w:rsidR="008C378A" w:rsidRPr="0049364B">
        <w:rPr>
          <w:rFonts w:asciiTheme="minorEastAsia" w:eastAsiaTheme="minorEastAsia" w:hAnsiTheme="minorEastAsia" w:hint="eastAsia"/>
          <w:sz w:val="28"/>
          <w:szCs w:val="28"/>
        </w:rPr>
        <w:t>資訊資產風險評鑑管理辦法</w:t>
      </w:r>
      <w:r w:rsidR="008C378A" w:rsidRPr="0049364B">
        <w:rPr>
          <w:rFonts w:asciiTheme="minorEastAsia" w:eastAsiaTheme="minorEastAsia" w:hAnsiTheme="minorEastAsia" w:hint="eastAsia"/>
          <w:bCs/>
          <w:kern w:val="52"/>
          <w:sz w:val="28"/>
          <w:szCs w:val="52"/>
        </w:rPr>
        <w:t>」</w:t>
      </w:r>
      <w:r w:rsidRPr="0049364B">
        <w:rPr>
          <w:rFonts w:asciiTheme="minorEastAsia" w:eastAsiaTheme="minorEastAsia" w:hAnsiTheme="minorEastAsia" w:hint="eastAsia"/>
          <w:sz w:val="28"/>
          <w:szCs w:val="28"/>
        </w:rPr>
        <w:t>執行相關作業。</w:t>
      </w:r>
      <w:bookmarkEnd w:id="27"/>
    </w:p>
    <w:p w:rsidR="0057424C" w:rsidRPr="0049364B" w:rsidRDefault="0057424C" w:rsidP="00224DA5">
      <w:pPr>
        <w:pStyle w:val="a3"/>
        <w:numPr>
          <w:ilvl w:val="0"/>
          <w:numId w:val="34"/>
        </w:numPr>
        <w:ind w:leftChars="0"/>
        <w:outlineLvl w:val="2"/>
        <w:rPr>
          <w:rFonts w:asciiTheme="minorEastAsia" w:eastAsiaTheme="minorEastAsia" w:hAnsiTheme="minorEastAsia"/>
          <w:sz w:val="28"/>
          <w:szCs w:val="28"/>
        </w:rPr>
      </w:pPr>
      <w:bookmarkStart w:id="28" w:name="_Toc535484366"/>
      <w:r w:rsidRPr="0049364B">
        <w:rPr>
          <w:rFonts w:asciiTheme="minorEastAsia" w:eastAsiaTheme="minorEastAsia" w:hAnsiTheme="minorEastAsia" w:hint="eastAsia"/>
          <w:sz w:val="28"/>
          <w:szCs w:val="28"/>
        </w:rPr>
        <w:t>本機關應每年依據資通安全責任等級分級辦法之規定，分別就機密性、完整性、可用性、法律遵循性等構面評估。</w:t>
      </w:r>
      <w:bookmarkEnd w:id="28"/>
    </w:p>
    <w:p w:rsidR="0057424C" w:rsidRPr="0049364B" w:rsidRDefault="0057424C" w:rsidP="00224DA5">
      <w:pPr>
        <w:pStyle w:val="a3"/>
        <w:numPr>
          <w:ilvl w:val="0"/>
          <w:numId w:val="2"/>
        </w:numPr>
        <w:ind w:leftChars="0"/>
        <w:outlineLvl w:val="1"/>
        <w:rPr>
          <w:rFonts w:asciiTheme="minorEastAsia" w:eastAsiaTheme="minorEastAsia" w:hAnsiTheme="minorEastAsia"/>
          <w:sz w:val="28"/>
          <w:szCs w:val="28"/>
        </w:rPr>
      </w:pPr>
      <w:bookmarkStart w:id="29" w:name="__RefHeading___Toc532135100"/>
      <w:bookmarkStart w:id="30" w:name="_Toc535484367"/>
      <w:bookmarkEnd w:id="29"/>
      <w:r w:rsidRPr="0049364B">
        <w:rPr>
          <w:rFonts w:asciiTheme="minorEastAsia" w:eastAsiaTheme="minorEastAsia" w:hAnsiTheme="minorEastAsia" w:hint="eastAsia"/>
          <w:sz w:val="28"/>
          <w:szCs w:val="28"/>
        </w:rPr>
        <w:t>資通安全防護及控制措施</w:t>
      </w:r>
      <w:bookmarkEnd w:id="30"/>
    </w:p>
    <w:p w:rsidR="0057424C" w:rsidRPr="0049364B" w:rsidRDefault="0057424C" w:rsidP="00E91AFC">
      <w:pPr>
        <w:pStyle w:val="cjk"/>
        <w:spacing w:before="181" w:beforeAutospacing="0" w:after="181"/>
        <w:ind w:left="238" w:firstLine="561"/>
        <w:rPr>
          <w:rFonts w:asciiTheme="minorEastAsia" w:eastAsiaTheme="minorEastAsia" w:hAnsiTheme="minorEastAsia" w:cs="Times New Roman"/>
          <w:color w:val="auto"/>
          <w:kern w:val="2"/>
          <w:sz w:val="28"/>
          <w:szCs w:val="28"/>
        </w:rPr>
      </w:pPr>
      <w:r w:rsidRPr="0049364B">
        <w:rPr>
          <w:rFonts w:asciiTheme="minorEastAsia" w:eastAsiaTheme="minorEastAsia" w:hAnsiTheme="minorEastAsia" w:cs="Times New Roman" w:hint="eastAsia"/>
          <w:color w:val="auto"/>
          <w:kern w:val="2"/>
          <w:sz w:val="28"/>
          <w:szCs w:val="28"/>
        </w:rPr>
        <w:t>本機關依據</w:t>
      </w:r>
      <w:proofErr w:type="gramStart"/>
      <w:r w:rsidRPr="0049364B">
        <w:rPr>
          <w:rFonts w:asciiTheme="minorEastAsia" w:eastAsiaTheme="minorEastAsia" w:hAnsiTheme="minorEastAsia" w:cs="Times New Roman" w:hint="eastAsia"/>
          <w:color w:val="auto"/>
          <w:kern w:val="2"/>
          <w:sz w:val="28"/>
          <w:szCs w:val="28"/>
        </w:rPr>
        <w:t>前章資</w:t>
      </w:r>
      <w:proofErr w:type="gramEnd"/>
      <w:r w:rsidRPr="0049364B">
        <w:rPr>
          <w:rFonts w:asciiTheme="minorEastAsia" w:eastAsiaTheme="minorEastAsia" w:hAnsiTheme="minorEastAsia" w:cs="Times New Roman" w:hint="eastAsia"/>
          <w:color w:val="auto"/>
          <w:kern w:val="2"/>
          <w:sz w:val="28"/>
          <w:szCs w:val="28"/>
        </w:rPr>
        <w:t>通安全風險評估結果、自身資通安全責任等級之應辦事項，全機關之防護及控制措施詳如本機關資通安全維護計畫，</w:t>
      </w:r>
      <w:proofErr w:type="gramStart"/>
      <w:r w:rsidRPr="0049364B">
        <w:rPr>
          <w:rFonts w:asciiTheme="minorEastAsia" w:eastAsiaTheme="minorEastAsia" w:hAnsiTheme="minorEastAsia" w:cs="Times New Roman" w:hint="eastAsia"/>
          <w:color w:val="auto"/>
          <w:kern w:val="2"/>
          <w:sz w:val="28"/>
          <w:szCs w:val="28"/>
        </w:rPr>
        <w:t>採</w:t>
      </w:r>
      <w:proofErr w:type="gramEnd"/>
      <w:r w:rsidRPr="0049364B">
        <w:rPr>
          <w:rFonts w:asciiTheme="minorEastAsia" w:eastAsiaTheme="minorEastAsia" w:hAnsiTheme="minorEastAsia" w:cs="Times New Roman" w:hint="eastAsia"/>
          <w:color w:val="auto"/>
          <w:kern w:val="2"/>
          <w:sz w:val="28"/>
          <w:szCs w:val="28"/>
        </w:rPr>
        <w:t>行相關之防護及控制措施如下:</w:t>
      </w:r>
    </w:p>
    <w:p w:rsidR="0057424C" w:rsidRPr="0049364B" w:rsidRDefault="0057424C" w:rsidP="00224DA5">
      <w:pPr>
        <w:pStyle w:val="a3"/>
        <w:numPr>
          <w:ilvl w:val="0"/>
          <w:numId w:val="36"/>
        </w:numPr>
        <w:ind w:leftChars="0"/>
        <w:outlineLvl w:val="2"/>
        <w:rPr>
          <w:rFonts w:asciiTheme="minorEastAsia" w:eastAsiaTheme="minorEastAsia" w:hAnsiTheme="minorEastAsia"/>
          <w:sz w:val="28"/>
          <w:szCs w:val="28"/>
        </w:rPr>
      </w:pPr>
      <w:bookmarkStart w:id="31" w:name="__RefHeading___Toc532135101"/>
      <w:bookmarkStart w:id="32" w:name="_Toc535484368"/>
      <w:bookmarkEnd w:id="31"/>
      <w:r w:rsidRPr="0049364B">
        <w:rPr>
          <w:rFonts w:asciiTheme="minorEastAsia" w:eastAsiaTheme="minorEastAsia" w:hAnsiTheme="minorEastAsia" w:hint="eastAsia"/>
          <w:sz w:val="28"/>
          <w:szCs w:val="28"/>
        </w:rPr>
        <w:t>資訊及資通設備之管理</w:t>
      </w:r>
      <w:bookmarkEnd w:id="32"/>
    </w:p>
    <w:p w:rsidR="0057424C" w:rsidRPr="0049364B" w:rsidRDefault="0057424C" w:rsidP="00224DA5">
      <w:pPr>
        <w:pStyle w:val="a3"/>
        <w:numPr>
          <w:ilvl w:val="0"/>
          <w:numId w:val="37"/>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資訊及資通設備之使用</w:t>
      </w:r>
    </w:p>
    <w:p w:rsidR="0057424C" w:rsidRPr="0049364B" w:rsidRDefault="0057424C" w:rsidP="00224DA5">
      <w:pPr>
        <w:pStyle w:val="a3"/>
        <w:numPr>
          <w:ilvl w:val="1"/>
          <w:numId w:val="37"/>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本機關同仁使用資訊及資通設備須遵守設備管理機關相關規範。</w:t>
      </w:r>
    </w:p>
    <w:p w:rsidR="0057424C" w:rsidRPr="0049364B" w:rsidRDefault="0057424C" w:rsidP="00224DA5">
      <w:pPr>
        <w:pStyle w:val="a3"/>
        <w:numPr>
          <w:ilvl w:val="1"/>
          <w:numId w:val="37"/>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本機關同仁使用資訊及資通設備時，應留意其資通安全要求事項，並負對應之責任。</w:t>
      </w:r>
    </w:p>
    <w:p w:rsidR="0057424C" w:rsidRPr="0049364B" w:rsidRDefault="0057424C" w:rsidP="00224DA5">
      <w:pPr>
        <w:pStyle w:val="a3"/>
        <w:numPr>
          <w:ilvl w:val="1"/>
          <w:numId w:val="37"/>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本機關同仁使用資訊及資通設備後，應依規定之程序歸還。資訊類資訊之歸還應確保相關資訊已正確移轉，並安全地自原設備上抺</w:t>
      </w:r>
      <w:r w:rsidRPr="0049364B">
        <w:rPr>
          <w:rFonts w:asciiTheme="minorEastAsia" w:eastAsiaTheme="minorEastAsia" w:hAnsiTheme="minorEastAsia" w:hint="eastAsia"/>
          <w:sz w:val="28"/>
          <w:szCs w:val="28"/>
        </w:rPr>
        <w:lastRenderedPageBreak/>
        <w:t>除。</w:t>
      </w:r>
    </w:p>
    <w:p w:rsidR="0057424C" w:rsidRPr="0049364B" w:rsidRDefault="0057424C" w:rsidP="00224DA5">
      <w:pPr>
        <w:pStyle w:val="a3"/>
        <w:numPr>
          <w:ilvl w:val="1"/>
          <w:numId w:val="37"/>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非本機關同仁使用本機關之資訊及資通設備，應確實遵守本機關之相關資通安全要求，且未經授權不得任意複製資訊。</w:t>
      </w:r>
    </w:p>
    <w:p w:rsidR="0057424C" w:rsidRPr="0049364B" w:rsidRDefault="0057424C" w:rsidP="00224DA5">
      <w:pPr>
        <w:pStyle w:val="a3"/>
        <w:numPr>
          <w:ilvl w:val="1"/>
          <w:numId w:val="37"/>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對於資訊及資通設備，宜識別並以文件記錄及實作可被接受使用之規則。</w:t>
      </w:r>
    </w:p>
    <w:p w:rsidR="0057424C" w:rsidRPr="0049364B" w:rsidRDefault="0057424C" w:rsidP="006D69E0">
      <w:pPr>
        <w:pStyle w:val="a3"/>
        <w:numPr>
          <w:ilvl w:val="0"/>
          <w:numId w:val="36"/>
        </w:numPr>
        <w:ind w:leftChars="0"/>
        <w:outlineLvl w:val="2"/>
        <w:rPr>
          <w:rFonts w:asciiTheme="minorEastAsia" w:eastAsiaTheme="minorEastAsia" w:hAnsiTheme="minorEastAsia"/>
          <w:sz w:val="28"/>
          <w:szCs w:val="28"/>
        </w:rPr>
      </w:pPr>
      <w:bookmarkStart w:id="33" w:name="__RefHeading___Toc532135102"/>
      <w:bookmarkStart w:id="34" w:name="_Toc535484369"/>
      <w:bookmarkEnd w:id="33"/>
      <w:r w:rsidRPr="0049364B">
        <w:rPr>
          <w:rFonts w:asciiTheme="minorEastAsia" w:eastAsiaTheme="minorEastAsia" w:hAnsiTheme="minorEastAsia" w:hint="eastAsia"/>
          <w:sz w:val="28"/>
          <w:szCs w:val="28"/>
        </w:rPr>
        <w:t>存取控制與加密機制管理</w:t>
      </w:r>
      <w:bookmarkEnd w:id="34"/>
    </w:p>
    <w:p w:rsidR="0057424C" w:rsidRPr="0049364B" w:rsidRDefault="0057424C" w:rsidP="006D69E0">
      <w:pPr>
        <w:pStyle w:val="a3"/>
        <w:numPr>
          <w:ilvl w:val="0"/>
          <w:numId w:val="38"/>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網路安全控管</w:t>
      </w:r>
    </w:p>
    <w:p w:rsidR="0057424C" w:rsidRPr="0049364B" w:rsidRDefault="0057424C" w:rsidP="006D69E0">
      <w:pPr>
        <w:pStyle w:val="a3"/>
        <w:numPr>
          <w:ilvl w:val="0"/>
          <w:numId w:val="39"/>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本機關之防火牆由</w:t>
      </w:r>
      <w:r w:rsidR="008C378A" w:rsidRPr="0049364B">
        <w:rPr>
          <w:rFonts w:asciiTheme="minorEastAsia" w:eastAsiaTheme="minorEastAsia" w:hAnsiTheme="minorEastAsia" w:hint="eastAsia"/>
          <w:sz w:val="28"/>
          <w:szCs w:val="28"/>
        </w:rPr>
        <w:t>本機關自行管理</w:t>
      </w:r>
      <w:r w:rsidRPr="0049364B">
        <w:rPr>
          <w:rFonts w:asciiTheme="minorEastAsia" w:eastAsiaTheme="minorEastAsia" w:hAnsiTheme="minorEastAsia" w:hint="eastAsia"/>
          <w:sz w:val="28"/>
          <w:szCs w:val="28"/>
        </w:rPr>
        <w:t>，區域劃分如下：</w:t>
      </w:r>
    </w:p>
    <w:p w:rsidR="003A0FAC" w:rsidRPr="0049364B" w:rsidRDefault="0057424C" w:rsidP="006D69E0">
      <w:pPr>
        <w:pStyle w:val="a3"/>
        <w:numPr>
          <w:ilvl w:val="1"/>
          <w:numId w:val="40"/>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外部網路：對外網路區域，連接外部廣網路(Wide Area Network, WAN)。</w:t>
      </w:r>
    </w:p>
    <w:p w:rsidR="003A0FAC" w:rsidRPr="0049364B" w:rsidRDefault="0057424C" w:rsidP="006D69E0">
      <w:pPr>
        <w:pStyle w:val="a3"/>
        <w:numPr>
          <w:ilvl w:val="1"/>
          <w:numId w:val="40"/>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內部區域網路 (Local Area Network, LAN) ：機關內部單位人員及內部伺服器使用之網路區段。</w:t>
      </w:r>
    </w:p>
    <w:p w:rsidR="003A0FAC" w:rsidRPr="0049364B" w:rsidRDefault="0057424C" w:rsidP="006D69E0">
      <w:pPr>
        <w:pStyle w:val="a3"/>
        <w:numPr>
          <w:ilvl w:val="0"/>
          <w:numId w:val="40"/>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外部網路及內部區域網路間連線需經防火牆進行存取控制，非允許的服務與來源不能進入其他區域。</w:t>
      </w:r>
    </w:p>
    <w:p w:rsidR="003A0FAC" w:rsidRPr="0049364B" w:rsidRDefault="008C378A" w:rsidP="006D69E0">
      <w:pPr>
        <w:pStyle w:val="a3"/>
        <w:numPr>
          <w:ilvl w:val="0"/>
          <w:numId w:val="40"/>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本機關</w:t>
      </w:r>
      <w:r w:rsidR="003A0FAC" w:rsidRPr="0049364B">
        <w:rPr>
          <w:rFonts w:asciiTheme="minorEastAsia" w:eastAsiaTheme="minorEastAsia" w:hAnsiTheme="minorEastAsia" w:hint="eastAsia"/>
          <w:sz w:val="28"/>
          <w:szCs w:val="28"/>
        </w:rPr>
        <w:t>應定期檢視防火牆政策是否適當</w:t>
      </w:r>
      <w:r w:rsidR="0057424C" w:rsidRPr="0049364B">
        <w:rPr>
          <w:rFonts w:asciiTheme="minorEastAsia" w:eastAsiaTheme="minorEastAsia" w:hAnsiTheme="minorEastAsia" w:hint="eastAsia"/>
          <w:sz w:val="28"/>
          <w:szCs w:val="28"/>
        </w:rPr>
        <w:t>。</w:t>
      </w:r>
    </w:p>
    <w:p w:rsidR="003A0FAC" w:rsidRPr="0049364B" w:rsidRDefault="0057424C" w:rsidP="006D69E0">
      <w:pPr>
        <w:pStyle w:val="a3"/>
        <w:numPr>
          <w:ilvl w:val="0"/>
          <w:numId w:val="40"/>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本機關內部網路之區域應做合理之區隔，使用者應經授權後在授權之範圍內存取網路資源。</w:t>
      </w:r>
    </w:p>
    <w:p w:rsidR="003A0FAC" w:rsidRPr="0049364B" w:rsidRDefault="0057424C" w:rsidP="006D69E0">
      <w:pPr>
        <w:pStyle w:val="a3"/>
        <w:numPr>
          <w:ilvl w:val="0"/>
          <w:numId w:val="40"/>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對網路系統管理人員或資通安全主管人員的操作，</w:t>
      </w:r>
      <w:proofErr w:type="gramStart"/>
      <w:r w:rsidRPr="0049364B">
        <w:rPr>
          <w:rFonts w:asciiTheme="minorEastAsia" w:eastAsiaTheme="minorEastAsia" w:hAnsiTheme="minorEastAsia" w:hint="eastAsia"/>
          <w:sz w:val="28"/>
          <w:szCs w:val="28"/>
        </w:rPr>
        <w:t>均應建立</w:t>
      </w:r>
      <w:proofErr w:type="gramEnd"/>
      <w:r w:rsidRPr="0049364B">
        <w:rPr>
          <w:rFonts w:asciiTheme="minorEastAsia" w:eastAsiaTheme="minorEastAsia" w:hAnsiTheme="minorEastAsia" w:hint="eastAsia"/>
          <w:sz w:val="28"/>
          <w:szCs w:val="28"/>
        </w:rPr>
        <w:t>詳細的紀錄。並應定期檢視網路安全相關設備設定規則與其日誌紀錄，並檢討執行情形。</w:t>
      </w:r>
    </w:p>
    <w:p w:rsidR="003A0FAC" w:rsidRPr="0049364B" w:rsidRDefault="0057424C" w:rsidP="006D69E0">
      <w:pPr>
        <w:pStyle w:val="a3"/>
        <w:numPr>
          <w:ilvl w:val="0"/>
          <w:numId w:val="40"/>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使用者應依</w:t>
      </w:r>
      <w:r w:rsidR="008C378A" w:rsidRPr="0049364B">
        <w:rPr>
          <w:rFonts w:asciiTheme="minorEastAsia" w:eastAsiaTheme="minorEastAsia" w:hAnsiTheme="minorEastAsia" w:hint="eastAsia"/>
          <w:sz w:val="28"/>
          <w:szCs w:val="28"/>
        </w:rPr>
        <w:t>機關</w:t>
      </w:r>
      <w:r w:rsidRPr="0049364B">
        <w:rPr>
          <w:rFonts w:asciiTheme="minorEastAsia" w:eastAsiaTheme="minorEastAsia" w:hAnsiTheme="minorEastAsia" w:hint="eastAsia"/>
          <w:sz w:val="28"/>
          <w:szCs w:val="28"/>
        </w:rPr>
        <w:t>規定之方式存取網路服務。</w:t>
      </w:r>
    </w:p>
    <w:p w:rsidR="0057424C" w:rsidRPr="0049364B" w:rsidRDefault="0057424C" w:rsidP="006D69E0">
      <w:pPr>
        <w:pStyle w:val="a3"/>
        <w:numPr>
          <w:ilvl w:val="0"/>
          <w:numId w:val="40"/>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網域名稱系統(DNS)防護</w:t>
      </w:r>
    </w:p>
    <w:p w:rsidR="003A0FAC" w:rsidRPr="0049364B" w:rsidRDefault="0057424C" w:rsidP="006D69E0">
      <w:pPr>
        <w:pStyle w:val="a3"/>
        <w:numPr>
          <w:ilvl w:val="1"/>
          <w:numId w:val="40"/>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一般伺服器應關閉DNS服務，防火牆政策亦應針對DNS進行控管，關閉不需要的DNS服務存取。</w:t>
      </w:r>
    </w:p>
    <w:p w:rsidR="003A0FAC" w:rsidRPr="0049364B" w:rsidRDefault="0057424C" w:rsidP="006D69E0">
      <w:pPr>
        <w:pStyle w:val="a3"/>
        <w:numPr>
          <w:ilvl w:val="1"/>
          <w:numId w:val="40"/>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DNS伺服器應經常性進行弱點漏洞管理與修補、落實存取管控機制。</w:t>
      </w:r>
    </w:p>
    <w:p w:rsidR="0057424C" w:rsidRPr="0049364B" w:rsidRDefault="0057424C" w:rsidP="006D69E0">
      <w:pPr>
        <w:pStyle w:val="a3"/>
        <w:numPr>
          <w:ilvl w:val="1"/>
          <w:numId w:val="40"/>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內部主機位置查詢應指向機關內部DNS伺服器。</w:t>
      </w:r>
    </w:p>
    <w:p w:rsidR="0057424C" w:rsidRPr="0049364B" w:rsidRDefault="0057424C" w:rsidP="006D69E0">
      <w:pPr>
        <w:pStyle w:val="a3"/>
        <w:numPr>
          <w:ilvl w:val="0"/>
          <w:numId w:val="40"/>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無線網路防護</w:t>
      </w:r>
    </w:p>
    <w:p w:rsidR="003A0FAC" w:rsidRPr="0049364B" w:rsidRDefault="0057424C" w:rsidP="006D69E0">
      <w:pPr>
        <w:pStyle w:val="a3"/>
        <w:numPr>
          <w:ilvl w:val="1"/>
          <w:numId w:val="40"/>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機密資料原則不得透過無線網路及設備存取、處理或傳送。</w:t>
      </w:r>
    </w:p>
    <w:p w:rsidR="003A0FAC" w:rsidRPr="0049364B" w:rsidRDefault="0057424C" w:rsidP="006D69E0">
      <w:pPr>
        <w:pStyle w:val="a3"/>
        <w:numPr>
          <w:ilvl w:val="1"/>
          <w:numId w:val="40"/>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無線設備應具備安全防護機制以降低阻斷式攻擊風險，且無線網路之安全防護機制應包含外來威脅及預防內部潛在干擾。</w:t>
      </w:r>
    </w:p>
    <w:p w:rsidR="003A0FAC" w:rsidRPr="0049364B" w:rsidRDefault="0057424C" w:rsidP="006D69E0">
      <w:pPr>
        <w:pStyle w:val="a3"/>
        <w:numPr>
          <w:ilvl w:val="1"/>
          <w:numId w:val="40"/>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行動通訊或紅外線傳輸等無線設備原則不得攜入涉及或處理機密資料之區域。</w:t>
      </w:r>
    </w:p>
    <w:p w:rsidR="0057424C" w:rsidRPr="0049364B" w:rsidRDefault="0057424C" w:rsidP="006D69E0">
      <w:pPr>
        <w:pStyle w:val="a3"/>
        <w:numPr>
          <w:ilvl w:val="1"/>
          <w:numId w:val="40"/>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用以儲存或傳輸資料且具無線傳輸功能之個人電子設備與工作站，應安裝防毒軟體，並定期更新病毒碼。</w:t>
      </w:r>
    </w:p>
    <w:p w:rsidR="0057424C" w:rsidRPr="0049364B" w:rsidRDefault="0057424C" w:rsidP="006D69E0">
      <w:pPr>
        <w:pStyle w:val="a3"/>
        <w:numPr>
          <w:ilvl w:val="0"/>
          <w:numId w:val="38"/>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資通業務權限管理</w:t>
      </w:r>
    </w:p>
    <w:p w:rsidR="003A0FAC" w:rsidRPr="0049364B" w:rsidRDefault="0057424C" w:rsidP="006D69E0">
      <w:pPr>
        <w:pStyle w:val="a3"/>
        <w:numPr>
          <w:ilvl w:val="0"/>
          <w:numId w:val="41"/>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本機關之資通</w:t>
      </w:r>
      <w:r w:rsidRPr="0049364B">
        <w:rPr>
          <w:rFonts w:asciiTheme="minorEastAsia" w:eastAsiaTheme="minorEastAsia" w:hAnsiTheme="minorEastAsia" w:hint="eastAsia"/>
        </w:rPr>
        <w:t>業務</w:t>
      </w:r>
      <w:r w:rsidRPr="0049364B">
        <w:rPr>
          <w:rFonts w:asciiTheme="minorEastAsia" w:eastAsiaTheme="minorEastAsia" w:hAnsiTheme="minorEastAsia" w:hint="eastAsia"/>
          <w:sz w:val="28"/>
          <w:szCs w:val="28"/>
        </w:rPr>
        <w:t>應設置通行碼管理，通行碼之要求需滿足：</w:t>
      </w:r>
    </w:p>
    <w:p w:rsidR="0057424C" w:rsidRPr="0049364B" w:rsidRDefault="0057424C" w:rsidP="006D69E0">
      <w:pPr>
        <w:pStyle w:val="a3"/>
        <w:numPr>
          <w:ilvl w:val="1"/>
          <w:numId w:val="41"/>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通行碼長度8碼以上。</w:t>
      </w:r>
    </w:p>
    <w:p w:rsidR="003A0FAC" w:rsidRPr="0049364B" w:rsidRDefault="0057424C" w:rsidP="006D69E0">
      <w:pPr>
        <w:pStyle w:val="a3"/>
        <w:numPr>
          <w:ilvl w:val="1"/>
          <w:numId w:val="41"/>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通行碼複雜度應包含英文大寫小寫、特殊符號或數字三種以上。</w:t>
      </w:r>
    </w:p>
    <w:p w:rsidR="003A0FAC" w:rsidRPr="0049364B" w:rsidRDefault="0057424C" w:rsidP="006D69E0">
      <w:pPr>
        <w:pStyle w:val="a3"/>
        <w:numPr>
          <w:ilvl w:val="1"/>
          <w:numId w:val="41"/>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使用者每90天應更換一次通行碼。</w:t>
      </w:r>
    </w:p>
    <w:p w:rsidR="003A0FAC" w:rsidRPr="0049364B" w:rsidRDefault="0057424C" w:rsidP="006D69E0">
      <w:pPr>
        <w:pStyle w:val="a3"/>
        <w:numPr>
          <w:ilvl w:val="0"/>
          <w:numId w:val="41"/>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使用者辦理資通</w:t>
      </w:r>
      <w:r w:rsidRPr="0049364B">
        <w:rPr>
          <w:rFonts w:asciiTheme="minorEastAsia" w:eastAsiaTheme="minorEastAsia" w:hAnsiTheme="minorEastAsia" w:hint="eastAsia"/>
          <w:sz w:val="28"/>
        </w:rPr>
        <w:t>業務</w:t>
      </w:r>
      <w:r w:rsidRPr="0049364B">
        <w:rPr>
          <w:rFonts w:asciiTheme="minorEastAsia" w:eastAsiaTheme="minorEastAsia" w:hAnsiTheme="minorEastAsia" w:hint="eastAsia"/>
          <w:sz w:val="28"/>
          <w:szCs w:val="28"/>
        </w:rPr>
        <w:t>前應經授權，並使用唯一之使用者ID，除有特殊營運或作業必要經核准並紀錄外，不得共用ID。</w:t>
      </w:r>
    </w:p>
    <w:p w:rsidR="0057424C" w:rsidRPr="0049364B" w:rsidRDefault="0057424C" w:rsidP="006D69E0">
      <w:pPr>
        <w:pStyle w:val="a3"/>
        <w:numPr>
          <w:ilvl w:val="0"/>
          <w:numId w:val="41"/>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lastRenderedPageBreak/>
        <w:t>使用者無繼續辦理資通</w:t>
      </w:r>
      <w:r w:rsidRPr="0049364B">
        <w:rPr>
          <w:rFonts w:asciiTheme="minorEastAsia" w:eastAsiaTheme="minorEastAsia" w:hAnsiTheme="minorEastAsia" w:hint="eastAsia"/>
        </w:rPr>
        <w:t>業務</w:t>
      </w:r>
      <w:r w:rsidRPr="0049364B">
        <w:rPr>
          <w:rFonts w:asciiTheme="minorEastAsia" w:eastAsiaTheme="minorEastAsia" w:hAnsiTheme="minorEastAsia" w:hint="eastAsia"/>
          <w:sz w:val="28"/>
          <w:szCs w:val="28"/>
        </w:rPr>
        <w:t>時，應立即停用或移除使用者ID，資通業務管理者應定期清查使用者之權限。</w:t>
      </w:r>
    </w:p>
    <w:p w:rsidR="0057424C" w:rsidRPr="0049364B" w:rsidRDefault="0057424C" w:rsidP="0059454F">
      <w:pPr>
        <w:pStyle w:val="a3"/>
        <w:numPr>
          <w:ilvl w:val="0"/>
          <w:numId w:val="38"/>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特權帳號之存取管理</w:t>
      </w:r>
    </w:p>
    <w:p w:rsidR="003A0FAC" w:rsidRPr="0049364B" w:rsidRDefault="0057424C" w:rsidP="0059454F">
      <w:pPr>
        <w:pStyle w:val="a3"/>
        <w:numPr>
          <w:ilvl w:val="0"/>
          <w:numId w:val="42"/>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資通設備之特權帳號請應經正式申請授權方能使用，特權帳號授權前應妥善審查其必要性，其授權及審查記錄應留存。</w:t>
      </w:r>
    </w:p>
    <w:p w:rsidR="00D75DF6" w:rsidRPr="0049364B" w:rsidRDefault="0057424C" w:rsidP="0059454F">
      <w:pPr>
        <w:pStyle w:val="a3"/>
        <w:numPr>
          <w:ilvl w:val="0"/>
          <w:numId w:val="42"/>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資通設備之特權帳號不得共用。</w:t>
      </w:r>
    </w:p>
    <w:p w:rsidR="00D75DF6" w:rsidRPr="0049364B" w:rsidRDefault="0057424C" w:rsidP="0059454F">
      <w:pPr>
        <w:pStyle w:val="a3"/>
        <w:numPr>
          <w:ilvl w:val="0"/>
          <w:numId w:val="42"/>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對於特權帳號，宜指派與該使用者日常公務使用之不同使用者ID。</w:t>
      </w:r>
    </w:p>
    <w:p w:rsidR="00D75DF6" w:rsidRPr="0049364B" w:rsidRDefault="0057424C" w:rsidP="0059454F">
      <w:pPr>
        <w:pStyle w:val="a3"/>
        <w:numPr>
          <w:ilvl w:val="0"/>
          <w:numId w:val="42"/>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資通設備之特權帳號應妥善管理，並應留存特殊權限帳號之使用軌跡。</w:t>
      </w:r>
    </w:p>
    <w:p w:rsidR="0057424C" w:rsidRPr="0049364B" w:rsidRDefault="0057424C" w:rsidP="0059454F">
      <w:pPr>
        <w:pStyle w:val="a3"/>
        <w:numPr>
          <w:ilvl w:val="0"/>
          <w:numId w:val="42"/>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資通設備之管理者每季應清查系統特權帳號並劃定特權帳號逾期之處理方式。</w:t>
      </w:r>
    </w:p>
    <w:p w:rsidR="0057424C" w:rsidRPr="0049364B" w:rsidRDefault="0057424C" w:rsidP="0059454F">
      <w:pPr>
        <w:pStyle w:val="a3"/>
        <w:numPr>
          <w:ilvl w:val="0"/>
          <w:numId w:val="38"/>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加密管理</w:t>
      </w:r>
    </w:p>
    <w:p w:rsidR="00D75DF6" w:rsidRPr="0049364B" w:rsidRDefault="0057424C" w:rsidP="0059454F">
      <w:pPr>
        <w:pStyle w:val="a3"/>
        <w:numPr>
          <w:ilvl w:val="0"/>
          <w:numId w:val="43"/>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本機關之機密資訊於儲存或傳輸時應進行加密。</w:t>
      </w:r>
    </w:p>
    <w:p w:rsidR="00D75DF6" w:rsidRPr="0049364B" w:rsidRDefault="0057424C" w:rsidP="0059454F">
      <w:pPr>
        <w:pStyle w:val="a3"/>
        <w:numPr>
          <w:ilvl w:val="0"/>
          <w:numId w:val="43"/>
        </w:numPr>
        <w:ind w:leftChars="0"/>
        <w:outlineLvl w:val="4"/>
        <w:rPr>
          <w:rFonts w:asciiTheme="minorEastAsia" w:eastAsiaTheme="minorEastAsia" w:hAnsiTheme="minorEastAsia"/>
        </w:rPr>
      </w:pPr>
      <w:r w:rsidRPr="0049364B">
        <w:rPr>
          <w:rFonts w:asciiTheme="minorEastAsia" w:eastAsiaTheme="minorEastAsia" w:hAnsiTheme="minorEastAsia" w:hint="eastAsia"/>
          <w:sz w:val="28"/>
          <w:szCs w:val="28"/>
        </w:rPr>
        <w:t>本機關之加密保護措施應遵守下列規定：</w:t>
      </w:r>
    </w:p>
    <w:p w:rsidR="00D75DF6" w:rsidRPr="0049364B" w:rsidRDefault="0057424C" w:rsidP="00AC372C">
      <w:pPr>
        <w:pStyle w:val="a3"/>
        <w:numPr>
          <w:ilvl w:val="1"/>
          <w:numId w:val="43"/>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應落實使用者更新加密裝置並備份金</w:t>
      </w:r>
      <w:proofErr w:type="gramStart"/>
      <w:r w:rsidRPr="0049364B">
        <w:rPr>
          <w:rFonts w:asciiTheme="minorEastAsia" w:eastAsiaTheme="minorEastAsia" w:hAnsiTheme="minorEastAsia" w:hint="eastAsia"/>
          <w:sz w:val="28"/>
          <w:szCs w:val="28"/>
        </w:rPr>
        <w:t>鑰</w:t>
      </w:r>
      <w:proofErr w:type="gramEnd"/>
      <w:r w:rsidRPr="0049364B">
        <w:rPr>
          <w:rFonts w:asciiTheme="minorEastAsia" w:eastAsiaTheme="minorEastAsia" w:hAnsiTheme="minorEastAsia" w:hint="eastAsia"/>
          <w:sz w:val="28"/>
          <w:szCs w:val="28"/>
        </w:rPr>
        <w:t>。</w:t>
      </w:r>
    </w:p>
    <w:p w:rsidR="00D75DF6" w:rsidRPr="0049364B" w:rsidRDefault="0057424C" w:rsidP="00AC372C">
      <w:pPr>
        <w:pStyle w:val="a3"/>
        <w:numPr>
          <w:ilvl w:val="1"/>
          <w:numId w:val="43"/>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應避免留存解密資訊。</w:t>
      </w:r>
    </w:p>
    <w:p w:rsidR="0057424C" w:rsidRPr="0049364B" w:rsidRDefault="0057424C" w:rsidP="00AC372C">
      <w:pPr>
        <w:pStyle w:val="a3"/>
        <w:numPr>
          <w:ilvl w:val="1"/>
          <w:numId w:val="43"/>
        </w:numPr>
        <w:ind w:leftChars="0"/>
        <w:outlineLvl w:val="5"/>
        <w:rPr>
          <w:rFonts w:asciiTheme="minorEastAsia" w:eastAsiaTheme="minorEastAsia" w:hAnsiTheme="minorEastAsia"/>
        </w:rPr>
      </w:pPr>
      <w:r w:rsidRPr="0049364B">
        <w:rPr>
          <w:rFonts w:asciiTheme="minorEastAsia" w:eastAsiaTheme="minorEastAsia" w:hAnsiTheme="minorEastAsia" w:hint="eastAsia"/>
          <w:sz w:val="28"/>
          <w:szCs w:val="28"/>
        </w:rPr>
        <w:t>一旦加密資訊具遭破解跡象，應立即更改之。</w:t>
      </w:r>
    </w:p>
    <w:p w:rsidR="0057424C" w:rsidRPr="0049364B" w:rsidRDefault="0057424C" w:rsidP="00AC372C">
      <w:pPr>
        <w:pStyle w:val="a3"/>
        <w:numPr>
          <w:ilvl w:val="0"/>
          <w:numId w:val="36"/>
        </w:numPr>
        <w:ind w:leftChars="0"/>
        <w:outlineLvl w:val="2"/>
        <w:rPr>
          <w:rFonts w:asciiTheme="minorEastAsia" w:eastAsiaTheme="minorEastAsia" w:hAnsiTheme="minorEastAsia"/>
          <w:sz w:val="28"/>
          <w:szCs w:val="28"/>
        </w:rPr>
      </w:pPr>
      <w:bookmarkStart w:id="35" w:name="__RefHeading___Toc532135103"/>
      <w:bookmarkStart w:id="36" w:name="_Toc535484370"/>
      <w:bookmarkEnd w:id="35"/>
      <w:r w:rsidRPr="0049364B">
        <w:rPr>
          <w:rFonts w:asciiTheme="minorEastAsia" w:eastAsiaTheme="minorEastAsia" w:hAnsiTheme="minorEastAsia" w:hint="eastAsia"/>
          <w:sz w:val="28"/>
          <w:szCs w:val="28"/>
        </w:rPr>
        <w:t>作業與通訊安全管理</w:t>
      </w:r>
      <w:bookmarkEnd w:id="36"/>
    </w:p>
    <w:p w:rsidR="00D75DF6" w:rsidRPr="0049364B" w:rsidRDefault="0057424C" w:rsidP="00AC372C">
      <w:pPr>
        <w:pStyle w:val="a3"/>
        <w:numPr>
          <w:ilvl w:val="0"/>
          <w:numId w:val="4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防範惡意軟體之控制措施</w:t>
      </w:r>
    </w:p>
    <w:p w:rsidR="00D75DF6" w:rsidRPr="0049364B" w:rsidRDefault="0057424C" w:rsidP="00AC372C">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本機關之主機及個人電腦應安裝防毒軟體，並時進行軟、硬體之必要更新或升級。</w:t>
      </w:r>
    </w:p>
    <w:p w:rsidR="00D75DF6" w:rsidRPr="0049364B" w:rsidRDefault="0057424C" w:rsidP="00AC372C">
      <w:pPr>
        <w:pStyle w:val="a3"/>
        <w:numPr>
          <w:ilvl w:val="0"/>
          <w:numId w:val="45"/>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經任何形式之儲存媒體所取得之檔案，於使用前應先掃描有無惡意軟體。</w:t>
      </w:r>
    </w:p>
    <w:p w:rsidR="00D75DF6" w:rsidRPr="0049364B" w:rsidRDefault="0057424C" w:rsidP="00AC372C">
      <w:pPr>
        <w:pStyle w:val="a3"/>
        <w:numPr>
          <w:ilvl w:val="0"/>
          <w:numId w:val="45"/>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電子郵件附件及下載檔案於使用前，宜於他處先掃描有無惡意軟體。</w:t>
      </w:r>
    </w:p>
    <w:p w:rsidR="00D75DF6" w:rsidRPr="0049364B" w:rsidRDefault="0057424C" w:rsidP="00AC372C">
      <w:pPr>
        <w:pStyle w:val="a3"/>
        <w:numPr>
          <w:ilvl w:val="0"/>
          <w:numId w:val="45"/>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確實執行網頁惡意軟體掃描。</w:t>
      </w:r>
    </w:p>
    <w:p w:rsidR="00D75DF6" w:rsidRPr="0049364B" w:rsidRDefault="008C378A" w:rsidP="00AC372C">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管理者並應每</w:t>
      </w:r>
      <w:r w:rsidR="0057424C" w:rsidRPr="0049364B">
        <w:rPr>
          <w:rFonts w:asciiTheme="minorEastAsia" w:eastAsiaTheme="minorEastAsia" w:hAnsiTheme="minorEastAsia" w:hint="eastAsia"/>
          <w:sz w:val="28"/>
          <w:szCs w:val="28"/>
        </w:rPr>
        <w:t>年定期針對管理之設備進行軟體清查。</w:t>
      </w:r>
    </w:p>
    <w:p w:rsidR="00D75DF6" w:rsidRPr="0049364B" w:rsidRDefault="0057424C" w:rsidP="00AC372C">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使用者不得私自使用已知或有嫌疑惡意之網站。</w:t>
      </w:r>
    </w:p>
    <w:p w:rsidR="0057424C" w:rsidRPr="0049364B" w:rsidRDefault="008C378A" w:rsidP="00AC372C">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使用</w:t>
      </w:r>
      <w:r w:rsidR="0057424C" w:rsidRPr="0049364B">
        <w:rPr>
          <w:rFonts w:asciiTheme="minorEastAsia" w:eastAsiaTheme="minorEastAsia" w:hAnsiTheme="minorEastAsia" w:hint="eastAsia"/>
          <w:sz w:val="28"/>
          <w:szCs w:val="28"/>
        </w:rPr>
        <w:t>者應定期進行作業系統及軟體更新，以避免惡意軟體利用系統或軟體漏洞進行攻擊。</w:t>
      </w:r>
    </w:p>
    <w:p w:rsidR="00D75DF6" w:rsidRPr="0049364B" w:rsidRDefault="0057424C" w:rsidP="00AC372C">
      <w:pPr>
        <w:pStyle w:val="a3"/>
        <w:numPr>
          <w:ilvl w:val="0"/>
          <w:numId w:val="4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遠距工作之安全措施</w:t>
      </w:r>
    </w:p>
    <w:p w:rsidR="00D75DF6" w:rsidRPr="0049364B" w:rsidRDefault="0057424C" w:rsidP="00AC372C">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本機關資通業務之操作及維護以現場操作為原則，避免使用遠距工作，如有緊急需求時，應申請並經資通安全推動小組同意後始可開通。</w:t>
      </w:r>
    </w:p>
    <w:p w:rsidR="00D75DF6" w:rsidRPr="0049364B" w:rsidRDefault="0057424C" w:rsidP="00AC372C">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資通安全推動小組應定期審查已授權之遠距工作需求是否適當。</w:t>
      </w:r>
    </w:p>
    <w:p w:rsidR="00D75DF6" w:rsidRPr="0049364B" w:rsidRDefault="0057424C" w:rsidP="00AC372C">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針對遠距工作之連線應</w:t>
      </w:r>
      <w:proofErr w:type="gramStart"/>
      <w:r w:rsidRPr="0049364B">
        <w:rPr>
          <w:rFonts w:asciiTheme="minorEastAsia" w:eastAsiaTheme="minorEastAsia" w:hAnsiTheme="minorEastAsia" w:hint="eastAsia"/>
          <w:sz w:val="28"/>
          <w:szCs w:val="28"/>
        </w:rPr>
        <w:t>採</w:t>
      </w:r>
      <w:proofErr w:type="gramEnd"/>
      <w:r w:rsidRPr="0049364B">
        <w:rPr>
          <w:rFonts w:asciiTheme="minorEastAsia" w:eastAsiaTheme="minorEastAsia" w:hAnsiTheme="minorEastAsia" w:hint="eastAsia"/>
          <w:sz w:val="28"/>
          <w:szCs w:val="28"/>
        </w:rPr>
        <w:t>適當之防護措施(並包含伺服器端之集中過濾機制檢查使用者之授權)，並且記錄其登入情形。</w:t>
      </w:r>
    </w:p>
    <w:p w:rsidR="00D75DF6" w:rsidRPr="0049364B" w:rsidRDefault="0057424C" w:rsidP="00587C54">
      <w:pPr>
        <w:pStyle w:val="a3"/>
        <w:numPr>
          <w:ilvl w:val="0"/>
          <w:numId w:val="46"/>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提供適當通訊設備，並指定遠端存取之方式。</w:t>
      </w:r>
    </w:p>
    <w:p w:rsidR="00D75DF6" w:rsidRPr="0049364B" w:rsidRDefault="0057424C" w:rsidP="00587C54">
      <w:pPr>
        <w:pStyle w:val="a3"/>
        <w:numPr>
          <w:ilvl w:val="0"/>
          <w:numId w:val="46"/>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提供虛擬桌面存取，以防止於私有設備上處理及儲存資訊。</w:t>
      </w:r>
    </w:p>
    <w:p w:rsidR="0057424C" w:rsidRPr="0049364B" w:rsidRDefault="0057424C" w:rsidP="00587C54">
      <w:pPr>
        <w:pStyle w:val="a3"/>
        <w:numPr>
          <w:ilvl w:val="0"/>
          <w:numId w:val="46"/>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遠距工作終止時之存取權限撤銷，並應返還相關設備。</w:t>
      </w:r>
    </w:p>
    <w:p w:rsidR="00D75DF6" w:rsidRPr="0049364B" w:rsidRDefault="0057424C" w:rsidP="00587C54">
      <w:pPr>
        <w:pStyle w:val="a3"/>
        <w:numPr>
          <w:ilvl w:val="0"/>
          <w:numId w:val="4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電子郵件安全管理</w:t>
      </w:r>
    </w:p>
    <w:p w:rsidR="00D75DF6"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使用者使用電子郵件時應提高警覺，並使用純文字模式瀏覽，避免</w:t>
      </w:r>
      <w:r w:rsidRPr="0049364B">
        <w:rPr>
          <w:rFonts w:asciiTheme="minorEastAsia" w:eastAsiaTheme="minorEastAsia" w:hAnsiTheme="minorEastAsia" w:hint="eastAsia"/>
          <w:sz w:val="28"/>
          <w:szCs w:val="28"/>
        </w:rPr>
        <w:lastRenderedPageBreak/>
        <w:t>讀取來歷不明之郵件或含有巨集檔案之郵件。</w:t>
      </w:r>
    </w:p>
    <w:p w:rsidR="00D75DF6"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原則不得電子郵件傳送機密性或敏感性之資料，如有業務需求者應依相關規定進行加密或其他之防護措施。</w:t>
      </w:r>
    </w:p>
    <w:p w:rsidR="00D75DF6"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使用者不得利用機關所提供電子郵件服務從事侵害他人權益或違法之行為。</w:t>
      </w:r>
    </w:p>
    <w:p w:rsidR="00D75DF6"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使用者應確保電子郵件傳送時之傳遞正確性。</w:t>
      </w:r>
    </w:p>
    <w:p w:rsidR="0057424C"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本機關應</w:t>
      </w:r>
      <w:r w:rsidR="008C378A" w:rsidRPr="0049364B">
        <w:rPr>
          <w:rFonts w:asciiTheme="minorEastAsia" w:eastAsiaTheme="minorEastAsia" w:hAnsiTheme="minorEastAsia" w:hint="eastAsia"/>
          <w:sz w:val="28"/>
          <w:szCs w:val="28"/>
        </w:rPr>
        <w:t>配合上級機關辦理</w:t>
      </w:r>
      <w:r w:rsidRPr="0049364B">
        <w:rPr>
          <w:rFonts w:asciiTheme="minorEastAsia" w:eastAsiaTheme="minorEastAsia" w:hAnsiTheme="minorEastAsia" w:hint="eastAsia"/>
          <w:sz w:val="28"/>
          <w:szCs w:val="28"/>
        </w:rPr>
        <w:t>電子郵件社交工程演練，並檢討執行情形。</w:t>
      </w:r>
    </w:p>
    <w:p w:rsidR="00D75DF6" w:rsidRPr="0049364B" w:rsidRDefault="0057424C" w:rsidP="00587C54">
      <w:pPr>
        <w:pStyle w:val="a3"/>
        <w:numPr>
          <w:ilvl w:val="0"/>
          <w:numId w:val="4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確保實體與環境安全措施</w:t>
      </w:r>
    </w:p>
    <w:p w:rsidR="00D75DF6"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通訊機房(機櫃)之管理</w:t>
      </w:r>
    </w:p>
    <w:p w:rsidR="00D75DF6" w:rsidRPr="0049364B" w:rsidRDefault="0057424C" w:rsidP="00587C54">
      <w:pPr>
        <w:pStyle w:val="a3"/>
        <w:numPr>
          <w:ilvl w:val="0"/>
          <w:numId w:val="47"/>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通訊機房(機櫃)應進行實體隔離。</w:t>
      </w:r>
    </w:p>
    <w:p w:rsidR="00D75DF6" w:rsidRPr="0049364B" w:rsidRDefault="0057424C" w:rsidP="00587C54">
      <w:pPr>
        <w:pStyle w:val="a3"/>
        <w:numPr>
          <w:ilvl w:val="0"/>
          <w:numId w:val="47"/>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機關人員或來訪人員應申請及授權後方可進入通訊機房(機櫃)</w:t>
      </w:r>
      <w:bookmarkStart w:id="37" w:name="sdfootnote1anc"/>
      <w:r w:rsidRPr="0049364B">
        <w:rPr>
          <w:rFonts w:asciiTheme="minorEastAsia" w:eastAsiaTheme="minorEastAsia" w:hAnsiTheme="minorEastAsia"/>
          <w:sz w:val="28"/>
          <w:szCs w:val="28"/>
        </w:rPr>
        <w:fldChar w:fldCharType="begin"/>
      </w:r>
      <w:r w:rsidRPr="0049364B">
        <w:rPr>
          <w:rFonts w:asciiTheme="minorEastAsia" w:eastAsiaTheme="minorEastAsia" w:hAnsiTheme="minorEastAsia"/>
          <w:sz w:val="28"/>
          <w:szCs w:val="28"/>
        </w:rPr>
        <w:instrText xml:space="preserve"> HYPERLINK "" \l "sdfootnote1sym" </w:instrText>
      </w:r>
      <w:r w:rsidRPr="0049364B">
        <w:rPr>
          <w:rFonts w:asciiTheme="minorEastAsia" w:eastAsiaTheme="minorEastAsia" w:hAnsiTheme="minorEastAsia"/>
          <w:sz w:val="28"/>
          <w:szCs w:val="28"/>
        </w:rPr>
        <w:fldChar w:fldCharType="separate"/>
      </w:r>
      <w:r w:rsidRPr="0049364B">
        <w:rPr>
          <w:rFonts w:asciiTheme="minorEastAsia" w:eastAsiaTheme="minorEastAsia" w:hAnsiTheme="minorEastAsia" w:hint="eastAsia"/>
          <w:sz w:val="28"/>
          <w:szCs w:val="28"/>
        </w:rPr>
        <w:t>1</w:t>
      </w:r>
      <w:r w:rsidRPr="0049364B">
        <w:rPr>
          <w:rFonts w:asciiTheme="minorEastAsia" w:eastAsiaTheme="minorEastAsia" w:hAnsiTheme="minorEastAsia"/>
          <w:sz w:val="28"/>
          <w:szCs w:val="28"/>
        </w:rPr>
        <w:fldChar w:fldCharType="end"/>
      </w:r>
      <w:bookmarkEnd w:id="37"/>
      <w:r w:rsidRPr="0049364B">
        <w:rPr>
          <w:rFonts w:asciiTheme="minorEastAsia" w:eastAsiaTheme="minorEastAsia" w:hAnsiTheme="minorEastAsia" w:hint="eastAsia"/>
          <w:sz w:val="28"/>
          <w:szCs w:val="28"/>
        </w:rPr>
        <w:t>，通訊機房(機櫃)管理者並應定期檢視授權人員之名單。</w:t>
      </w:r>
    </w:p>
    <w:p w:rsidR="00D75DF6" w:rsidRPr="0049364B" w:rsidRDefault="0057424C" w:rsidP="00587C54">
      <w:pPr>
        <w:pStyle w:val="a3"/>
        <w:numPr>
          <w:ilvl w:val="0"/>
          <w:numId w:val="47"/>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人員進入管制區應配載身分識別之標示，並隨時注意身分不明或可疑人員。</w:t>
      </w:r>
    </w:p>
    <w:p w:rsidR="00D75DF6" w:rsidRPr="0049364B" w:rsidRDefault="0057424C" w:rsidP="00587C54">
      <w:pPr>
        <w:pStyle w:val="a3"/>
        <w:numPr>
          <w:ilvl w:val="0"/>
          <w:numId w:val="47"/>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僅於必要時，得准許外部支援人員進入通訊機房(機櫃)。</w:t>
      </w:r>
    </w:p>
    <w:p w:rsidR="0057424C" w:rsidRPr="0049364B" w:rsidRDefault="0057424C" w:rsidP="00587C54">
      <w:pPr>
        <w:pStyle w:val="a3"/>
        <w:numPr>
          <w:ilvl w:val="0"/>
          <w:numId w:val="47"/>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人員及設備進出通訊機房(機櫃)應留存記錄。</w:t>
      </w:r>
    </w:p>
    <w:p w:rsidR="0057424C"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通訊機房(機櫃)之環境控制</w:t>
      </w:r>
    </w:p>
    <w:p w:rsidR="0057424C" w:rsidRPr="0049364B" w:rsidRDefault="0057424C" w:rsidP="00587C54">
      <w:pPr>
        <w:pStyle w:val="a3"/>
        <w:numPr>
          <w:ilvl w:val="0"/>
          <w:numId w:val="48"/>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通訊機房(機櫃)之空調、電力得建立備援措施。</w:t>
      </w:r>
    </w:p>
    <w:p w:rsidR="0057424C" w:rsidRPr="0049364B" w:rsidRDefault="0057424C" w:rsidP="00587C54">
      <w:pPr>
        <w:pStyle w:val="a3"/>
        <w:numPr>
          <w:ilvl w:val="0"/>
          <w:numId w:val="48"/>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通訊機房(機櫃)得安裝之安全偵測及防護措施，包括熱度及煙霧偵測設備、火災警報設備、溫濕度監控設備、漏水偵測設備、入侵者偵測系統，以減少環境不安全引發之危險。</w:t>
      </w:r>
    </w:p>
    <w:p w:rsidR="0057424C" w:rsidRPr="0049364B" w:rsidRDefault="0057424C" w:rsidP="00587C54">
      <w:pPr>
        <w:pStyle w:val="a3"/>
        <w:numPr>
          <w:ilvl w:val="0"/>
          <w:numId w:val="48"/>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各項安全設備應定期執行檢查、維修，並應定時針對設備之管理者進行適當之安全設備使用訓練。</w:t>
      </w:r>
    </w:p>
    <w:p w:rsidR="0057424C"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辦公室區域之實體與環境安全措施</w:t>
      </w:r>
    </w:p>
    <w:p w:rsidR="0057424C" w:rsidRPr="0049364B" w:rsidRDefault="0057424C" w:rsidP="00587C54">
      <w:pPr>
        <w:pStyle w:val="a3"/>
        <w:numPr>
          <w:ilvl w:val="0"/>
          <w:numId w:val="49"/>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應考量採用辦公桌面的淨空政策，以減少文件及可移除式媒體等在辦公時間</w:t>
      </w:r>
      <w:proofErr w:type="gramStart"/>
      <w:r w:rsidRPr="0049364B">
        <w:rPr>
          <w:rFonts w:asciiTheme="minorEastAsia" w:eastAsiaTheme="minorEastAsia" w:hAnsiTheme="minorEastAsia" w:hint="eastAsia"/>
          <w:sz w:val="28"/>
          <w:szCs w:val="28"/>
        </w:rPr>
        <w:t>之外遭未被</w:t>
      </w:r>
      <w:proofErr w:type="gramEnd"/>
      <w:r w:rsidRPr="0049364B">
        <w:rPr>
          <w:rFonts w:asciiTheme="minorEastAsia" w:eastAsiaTheme="minorEastAsia" w:hAnsiTheme="minorEastAsia" w:hint="eastAsia"/>
          <w:sz w:val="28"/>
          <w:szCs w:val="28"/>
        </w:rPr>
        <w:t xml:space="preserve">授權的人員取用、遺失或是被破壞的機會。 </w:t>
      </w:r>
    </w:p>
    <w:p w:rsidR="0057424C" w:rsidRPr="0049364B" w:rsidRDefault="0057424C" w:rsidP="00587C54">
      <w:pPr>
        <w:pStyle w:val="a3"/>
        <w:numPr>
          <w:ilvl w:val="0"/>
          <w:numId w:val="49"/>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文件及可移除式媒體在不使用或不上班時，應存放在櫃子內。</w:t>
      </w:r>
    </w:p>
    <w:p w:rsidR="0057424C" w:rsidRPr="0049364B" w:rsidRDefault="0057424C" w:rsidP="00587C54">
      <w:pPr>
        <w:pStyle w:val="a3"/>
        <w:numPr>
          <w:ilvl w:val="0"/>
          <w:numId w:val="49"/>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機密性及敏感性資訊，不使用或下班時應該上鎖。</w:t>
      </w:r>
    </w:p>
    <w:p w:rsidR="0057424C" w:rsidRPr="0049364B" w:rsidRDefault="0057424C" w:rsidP="00587C54">
      <w:pPr>
        <w:pStyle w:val="a3"/>
        <w:numPr>
          <w:ilvl w:val="0"/>
          <w:numId w:val="49"/>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機密資訊或處理機密資訊之資通業務應避免存放或設置於公眾可接觸之場域。</w:t>
      </w:r>
    </w:p>
    <w:p w:rsidR="0057424C" w:rsidRPr="0049364B" w:rsidRDefault="0057424C" w:rsidP="00587C54">
      <w:pPr>
        <w:pStyle w:val="a3"/>
        <w:numPr>
          <w:ilvl w:val="0"/>
          <w:numId w:val="49"/>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顯示存放機密資訊或具處理機密資訊之資通業務地點之通訊錄及內部人員電話簿，不宜讓未經授權者輕易取得。</w:t>
      </w:r>
    </w:p>
    <w:p w:rsidR="0057424C" w:rsidRPr="0049364B" w:rsidRDefault="0057424C" w:rsidP="00587C54">
      <w:pPr>
        <w:pStyle w:val="a3"/>
        <w:numPr>
          <w:ilvl w:val="0"/>
          <w:numId w:val="49"/>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資訊或資通業務相關設備，未經管理人授權，不得被帶離辦公室。</w:t>
      </w:r>
    </w:p>
    <w:p w:rsidR="00CF6ED5" w:rsidRPr="0049364B" w:rsidRDefault="0057424C" w:rsidP="00587C54">
      <w:pPr>
        <w:pStyle w:val="a3"/>
        <w:numPr>
          <w:ilvl w:val="0"/>
          <w:numId w:val="4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資料備份</w:t>
      </w:r>
    </w:p>
    <w:p w:rsidR="00CF6ED5"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重要資料應進行資料備份，其備份之頻率應滿足復原時間點目標之要求，並執行異地存放。</w:t>
      </w:r>
    </w:p>
    <w:p w:rsidR="00CF6ED5"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本機關應每季確認重要資料備份之有效性。且測試該等資料備份時，宜於專屬之測試系統上執行，而非</w:t>
      </w:r>
      <w:proofErr w:type="gramStart"/>
      <w:r w:rsidRPr="0049364B">
        <w:rPr>
          <w:rFonts w:asciiTheme="minorEastAsia" w:eastAsiaTheme="minorEastAsia" w:hAnsiTheme="minorEastAsia" w:hint="eastAsia"/>
          <w:sz w:val="28"/>
          <w:szCs w:val="28"/>
        </w:rPr>
        <w:t>直接於覆寫回原資通</w:t>
      </w:r>
      <w:proofErr w:type="gramEnd"/>
      <w:r w:rsidRPr="0049364B">
        <w:rPr>
          <w:rFonts w:asciiTheme="minorEastAsia" w:eastAsiaTheme="minorEastAsia" w:hAnsiTheme="minorEastAsia" w:hint="eastAsia"/>
          <w:sz w:val="28"/>
          <w:szCs w:val="28"/>
        </w:rPr>
        <w:t>設備。</w:t>
      </w:r>
    </w:p>
    <w:p w:rsidR="0057424C"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敏感或機密性資訊之備份應加密保護。</w:t>
      </w:r>
    </w:p>
    <w:p w:rsidR="00CF6ED5" w:rsidRPr="0049364B" w:rsidRDefault="0057424C" w:rsidP="00587C54">
      <w:pPr>
        <w:pStyle w:val="a3"/>
        <w:numPr>
          <w:ilvl w:val="0"/>
          <w:numId w:val="4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lastRenderedPageBreak/>
        <w:t>媒體防護措施</w:t>
      </w:r>
    </w:p>
    <w:p w:rsidR="00CF6ED5"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使用隨身碟或磁片等存放資料時，具機密性、敏感性之資料應與一般資料分開儲存，不得混用並妥善保管。</w:t>
      </w:r>
    </w:p>
    <w:p w:rsidR="00CF6ED5"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資訊如以實體儲存媒體方式傳送，應留意實體儲存媒體之包裝，選擇適當人員進行傳送，並應保留傳送及簽收之記錄。</w:t>
      </w:r>
    </w:p>
    <w:p w:rsidR="00CF6ED5"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為降低</w:t>
      </w:r>
      <w:proofErr w:type="gramStart"/>
      <w:r w:rsidRPr="0049364B">
        <w:rPr>
          <w:rFonts w:asciiTheme="minorEastAsia" w:eastAsiaTheme="minorEastAsia" w:hAnsiTheme="minorEastAsia" w:hint="eastAsia"/>
          <w:sz w:val="28"/>
          <w:szCs w:val="28"/>
        </w:rPr>
        <w:t>媒體劣</w:t>
      </w:r>
      <w:proofErr w:type="gramEnd"/>
      <w:r w:rsidRPr="0049364B">
        <w:rPr>
          <w:rFonts w:asciiTheme="minorEastAsia" w:eastAsiaTheme="minorEastAsia" w:hAnsiTheme="minorEastAsia" w:hint="eastAsia"/>
          <w:sz w:val="28"/>
          <w:szCs w:val="28"/>
        </w:rPr>
        <w:t>化之風險，宜於所儲存資訊因相關原因而無法讀取前，將其傳送至其他媒體。</w:t>
      </w:r>
    </w:p>
    <w:p w:rsidR="0057424C" w:rsidRPr="0049364B" w:rsidRDefault="0057424C" w:rsidP="00587C54">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對機密與敏感性資料之儲存媒體實施防護措施，包含機密與</w:t>
      </w:r>
      <w:proofErr w:type="gramStart"/>
      <w:r w:rsidRPr="0049364B">
        <w:rPr>
          <w:rFonts w:asciiTheme="minorEastAsia" w:eastAsiaTheme="minorEastAsia" w:hAnsiTheme="minorEastAsia" w:hint="eastAsia"/>
          <w:sz w:val="28"/>
          <w:szCs w:val="28"/>
        </w:rPr>
        <w:t>敏感之紙本</w:t>
      </w:r>
      <w:proofErr w:type="gramEnd"/>
      <w:r w:rsidRPr="0049364B">
        <w:rPr>
          <w:rFonts w:asciiTheme="minorEastAsia" w:eastAsiaTheme="minorEastAsia" w:hAnsiTheme="minorEastAsia" w:hint="eastAsia"/>
          <w:sz w:val="28"/>
          <w:szCs w:val="28"/>
        </w:rPr>
        <w:t>或備份磁帶，應保存於上鎖之櫃子，且需由專人管理鑰匙。</w:t>
      </w:r>
    </w:p>
    <w:p w:rsidR="00CF6ED5" w:rsidRPr="0049364B" w:rsidRDefault="0057424C" w:rsidP="00587C54">
      <w:pPr>
        <w:pStyle w:val="a3"/>
        <w:numPr>
          <w:ilvl w:val="0"/>
          <w:numId w:val="4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電腦使用之安全管理</w:t>
      </w:r>
    </w:p>
    <w:p w:rsidR="0057424C" w:rsidRPr="0049364B" w:rsidRDefault="0057424C" w:rsidP="00B02E07">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電腦、業務系統或自然人憑證，若超過十五分鐘不使用時，應立即登出或啟動螢幕保護功能並取出自然人憑證。</w:t>
      </w:r>
    </w:p>
    <w:p w:rsidR="0057424C" w:rsidRPr="0049364B" w:rsidRDefault="0057424C" w:rsidP="00B02E07">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禁止私自安裝點對點檔案分享軟體及未經合法授權軟體。</w:t>
      </w:r>
    </w:p>
    <w:p w:rsidR="0057424C" w:rsidRPr="0049364B" w:rsidRDefault="0057424C" w:rsidP="00B02E07">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連網電腦應隨時配合更新作業系統、應用程式漏洞修補程式及防毒病毒碼等。</w:t>
      </w:r>
    </w:p>
    <w:p w:rsidR="0057424C" w:rsidRPr="0049364B" w:rsidRDefault="0057424C" w:rsidP="00B02E07">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筆記型電腦及實體隔離電腦應定期以人工方式更新作業系統、應用程式漏洞修補程式及防毒病毒碼等。</w:t>
      </w:r>
    </w:p>
    <w:p w:rsidR="0057424C" w:rsidRPr="0049364B" w:rsidRDefault="0057424C" w:rsidP="00B02E07">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下班時應關閉電腦及螢幕電源。</w:t>
      </w:r>
    </w:p>
    <w:p w:rsidR="0057424C" w:rsidRPr="0049364B" w:rsidRDefault="0057424C" w:rsidP="00B02E07">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如</w:t>
      </w:r>
      <w:proofErr w:type="gramStart"/>
      <w:r w:rsidRPr="0049364B">
        <w:rPr>
          <w:rFonts w:asciiTheme="minorEastAsia" w:eastAsiaTheme="minorEastAsia" w:hAnsiTheme="minorEastAsia" w:hint="eastAsia"/>
          <w:sz w:val="28"/>
          <w:szCs w:val="28"/>
        </w:rPr>
        <w:t>發現資安問題</w:t>
      </w:r>
      <w:proofErr w:type="gramEnd"/>
      <w:r w:rsidRPr="0049364B">
        <w:rPr>
          <w:rFonts w:asciiTheme="minorEastAsia" w:eastAsiaTheme="minorEastAsia" w:hAnsiTheme="minorEastAsia" w:hint="eastAsia"/>
          <w:sz w:val="28"/>
          <w:szCs w:val="28"/>
        </w:rPr>
        <w:t>，應主動</w:t>
      </w:r>
      <w:proofErr w:type="gramStart"/>
      <w:r w:rsidRPr="0049364B">
        <w:rPr>
          <w:rFonts w:asciiTheme="minorEastAsia" w:eastAsiaTheme="minorEastAsia" w:hAnsiTheme="minorEastAsia" w:hint="eastAsia"/>
          <w:sz w:val="28"/>
          <w:szCs w:val="28"/>
        </w:rPr>
        <w:t>循</w:t>
      </w:r>
      <w:proofErr w:type="gramEnd"/>
      <w:r w:rsidRPr="0049364B">
        <w:rPr>
          <w:rFonts w:asciiTheme="minorEastAsia" w:eastAsiaTheme="minorEastAsia" w:hAnsiTheme="minorEastAsia" w:hint="eastAsia"/>
          <w:sz w:val="28"/>
          <w:szCs w:val="28"/>
        </w:rPr>
        <w:t>機關之通報程序通報。</w:t>
      </w:r>
    </w:p>
    <w:p w:rsidR="0057424C" w:rsidRPr="0049364B" w:rsidRDefault="0057424C" w:rsidP="00B02E07">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支援資訊作業的相關設施如影印機、傳真機等，應安置在適當地點，以降低未經授權之人員進入管制區的風險，及減少敏感性資訊遭破解或洩漏之機會。</w:t>
      </w:r>
    </w:p>
    <w:p w:rsidR="00CF6ED5" w:rsidRPr="0049364B" w:rsidRDefault="0057424C" w:rsidP="00B02E07">
      <w:pPr>
        <w:pStyle w:val="a3"/>
        <w:numPr>
          <w:ilvl w:val="0"/>
          <w:numId w:val="44"/>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行動設備之安全管理</w:t>
      </w:r>
    </w:p>
    <w:p w:rsidR="00CF6ED5" w:rsidRPr="0049364B" w:rsidRDefault="0057424C" w:rsidP="00B02E07">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機密資料不得由未經許可之行動設備存取、處理或傳送。</w:t>
      </w:r>
    </w:p>
    <w:p w:rsidR="0057424C" w:rsidRPr="0049364B" w:rsidRDefault="0057424C" w:rsidP="00B02E07">
      <w:pPr>
        <w:pStyle w:val="a3"/>
        <w:numPr>
          <w:ilvl w:val="1"/>
          <w:numId w:val="44"/>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機敏會議或場所不得攜帶未經許可之行動設備進入</w:t>
      </w:r>
    </w:p>
    <w:p w:rsidR="00CF6ED5" w:rsidRPr="0049364B" w:rsidRDefault="0057424C" w:rsidP="00224DA5">
      <w:pPr>
        <w:pStyle w:val="a3"/>
        <w:numPr>
          <w:ilvl w:val="0"/>
          <w:numId w:val="36"/>
        </w:numPr>
        <w:ind w:leftChars="0"/>
        <w:outlineLvl w:val="2"/>
        <w:rPr>
          <w:rFonts w:asciiTheme="minorEastAsia" w:eastAsiaTheme="minorEastAsia" w:hAnsiTheme="minorEastAsia"/>
          <w:sz w:val="28"/>
          <w:szCs w:val="28"/>
        </w:rPr>
      </w:pPr>
      <w:bookmarkStart w:id="38" w:name="__RefHeading___Toc532135104"/>
      <w:bookmarkStart w:id="39" w:name="__RefHeading___Toc532135105"/>
      <w:bookmarkStart w:id="40" w:name="_Toc535484371"/>
      <w:bookmarkEnd w:id="38"/>
      <w:bookmarkEnd w:id="39"/>
      <w:r w:rsidRPr="0049364B">
        <w:rPr>
          <w:rFonts w:asciiTheme="minorEastAsia" w:eastAsiaTheme="minorEastAsia" w:hAnsiTheme="minorEastAsia" w:hint="eastAsia"/>
          <w:sz w:val="28"/>
          <w:szCs w:val="28"/>
        </w:rPr>
        <w:t>資通安全防護設備</w:t>
      </w:r>
      <w:bookmarkEnd w:id="40"/>
    </w:p>
    <w:p w:rsidR="00CF6ED5" w:rsidRPr="0049364B" w:rsidRDefault="0057424C" w:rsidP="00224DA5">
      <w:pPr>
        <w:pStyle w:val="a3"/>
        <w:numPr>
          <w:ilvl w:val="0"/>
          <w:numId w:val="50"/>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本機關應建置防毒軟體、網路防火牆、電子郵件過濾裝置，持續使用並適時進行軟、硬體之必要更新或升級。</w:t>
      </w:r>
    </w:p>
    <w:p w:rsidR="0057424C" w:rsidRPr="0049364B" w:rsidRDefault="0057424C" w:rsidP="00224DA5">
      <w:pPr>
        <w:pStyle w:val="a3"/>
        <w:numPr>
          <w:ilvl w:val="0"/>
          <w:numId w:val="50"/>
        </w:numPr>
        <w:ind w:leftChars="0"/>
        <w:outlineLvl w:val="3"/>
        <w:rPr>
          <w:rFonts w:asciiTheme="minorEastAsia" w:eastAsiaTheme="minorEastAsia" w:hAnsiTheme="minorEastAsia"/>
          <w:sz w:val="28"/>
          <w:szCs w:val="28"/>
        </w:rPr>
      </w:pPr>
      <w:proofErr w:type="gramStart"/>
      <w:r w:rsidRPr="0049364B">
        <w:rPr>
          <w:rFonts w:asciiTheme="minorEastAsia" w:eastAsiaTheme="minorEastAsia" w:hAnsiTheme="minorEastAsia" w:hint="eastAsia"/>
          <w:sz w:val="28"/>
          <w:szCs w:val="28"/>
        </w:rPr>
        <w:t>資安設備</w:t>
      </w:r>
      <w:proofErr w:type="gramEnd"/>
      <w:r w:rsidRPr="0049364B">
        <w:rPr>
          <w:rFonts w:asciiTheme="minorEastAsia" w:eastAsiaTheme="minorEastAsia" w:hAnsiTheme="minorEastAsia" w:hint="eastAsia"/>
          <w:sz w:val="28"/>
          <w:szCs w:val="28"/>
        </w:rPr>
        <w:t>應定期備份日誌紀錄，定期檢視並由主管複核執行成果，並檢討執行情形。</w:t>
      </w:r>
    </w:p>
    <w:p w:rsidR="0057424C" w:rsidRPr="0049364B" w:rsidRDefault="0057424C" w:rsidP="00224DA5">
      <w:pPr>
        <w:pStyle w:val="a3"/>
        <w:numPr>
          <w:ilvl w:val="0"/>
          <w:numId w:val="2"/>
        </w:numPr>
        <w:ind w:leftChars="0"/>
        <w:outlineLvl w:val="1"/>
        <w:rPr>
          <w:rFonts w:asciiTheme="minorEastAsia" w:eastAsiaTheme="minorEastAsia" w:hAnsiTheme="minorEastAsia"/>
          <w:szCs w:val="28"/>
        </w:rPr>
      </w:pPr>
      <w:bookmarkStart w:id="41" w:name="__RefHeading___Toc532135106"/>
      <w:bookmarkStart w:id="42" w:name="_Toc535484372"/>
      <w:bookmarkEnd w:id="41"/>
      <w:r w:rsidRPr="0049364B">
        <w:rPr>
          <w:rFonts w:asciiTheme="minorEastAsia" w:eastAsiaTheme="minorEastAsia" w:hAnsiTheme="minorEastAsia" w:hint="eastAsia"/>
          <w:sz w:val="28"/>
          <w:szCs w:val="28"/>
        </w:rPr>
        <w:t>資通安全事件通報、應變及演練相關機制</w:t>
      </w:r>
      <w:bookmarkEnd w:id="42"/>
    </w:p>
    <w:p w:rsidR="0057424C" w:rsidRPr="0049364B" w:rsidRDefault="0057424C"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t>為即時</w:t>
      </w:r>
      <w:proofErr w:type="gramStart"/>
      <w:r w:rsidRPr="0049364B">
        <w:rPr>
          <w:rFonts w:asciiTheme="minorEastAsia" w:eastAsiaTheme="minorEastAsia" w:hAnsiTheme="minorEastAsia" w:hint="eastAsia"/>
          <w:color w:val="auto"/>
          <w:sz w:val="28"/>
          <w:szCs w:val="28"/>
        </w:rPr>
        <w:t>掌控資通</w:t>
      </w:r>
      <w:proofErr w:type="gramEnd"/>
      <w:r w:rsidRPr="0049364B">
        <w:rPr>
          <w:rFonts w:asciiTheme="minorEastAsia" w:eastAsiaTheme="minorEastAsia" w:hAnsiTheme="minorEastAsia" w:hint="eastAsia"/>
          <w:color w:val="auto"/>
          <w:sz w:val="28"/>
          <w:szCs w:val="28"/>
        </w:rPr>
        <w:t>安全事件，並有效降低其所造成之損害，本機關應</w:t>
      </w:r>
      <w:proofErr w:type="gramStart"/>
      <w:r w:rsidRPr="0049364B">
        <w:rPr>
          <w:rFonts w:asciiTheme="minorEastAsia" w:eastAsiaTheme="minorEastAsia" w:hAnsiTheme="minorEastAsia" w:hint="eastAsia"/>
          <w:color w:val="auto"/>
          <w:sz w:val="28"/>
          <w:szCs w:val="28"/>
        </w:rPr>
        <w:t>訂定資通</w:t>
      </w:r>
      <w:proofErr w:type="gramEnd"/>
      <w:r w:rsidRPr="0049364B">
        <w:rPr>
          <w:rFonts w:asciiTheme="minorEastAsia" w:eastAsiaTheme="minorEastAsia" w:hAnsiTheme="minorEastAsia" w:hint="eastAsia"/>
          <w:color w:val="auto"/>
          <w:sz w:val="28"/>
          <w:szCs w:val="28"/>
        </w:rPr>
        <w:t>安全事件通報、應變及演練相關機制，</w:t>
      </w:r>
      <w:proofErr w:type="gramStart"/>
      <w:r w:rsidRPr="0049364B">
        <w:rPr>
          <w:rFonts w:asciiTheme="minorEastAsia" w:eastAsiaTheme="minorEastAsia" w:hAnsiTheme="minorEastAsia" w:hint="eastAsia"/>
          <w:color w:val="auto"/>
          <w:sz w:val="28"/>
          <w:szCs w:val="28"/>
        </w:rPr>
        <w:t>詳</w:t>
      </w:r>
      <w:r w:rsidRPr="0049364B">
        <w:rPr>
          <w:rFonts w:asciiTheme="minorEastAsia" w:eastAsiaTheme="minorEastAsia" w:hAnsiTheme="minorEastAsia" w:hint="eastAsia"/>
          <w:b/>
          <w:bCs/>
          <w:color w:val="auto"/>
          <w:sz w:val="28"/>
          <w:szCs w:val="28"/>
          <w:u w:val="single"/>
        </w:rPr>
        <w:t>資通</w:t>
      </w:r>
      <w:proofErr w:type="gramEnd"/>
      <w:r w:rsidRPr="0049364B">
        <w:rPr>
          <w:rFonts w:asciiTheme="minorEastAsia" w:eastAsiaTheme="minorEastAsia" w:hAnsiTheme="minorEastAsia" w:hint="eastAsia"/>
          <w:b/>
          <w:bCs/>
          <w:color w:val="auto"/>
          <w:sz w:val="28"/>
          <w:szCs w:val="28"/>
          <w:u w:val="single"/>
        </w:rPr>
        <w:t>安全事件通報應變程序</w:t>
      </w:r>
      <w:bookmarkStart w:id="43" w:name="sdfootnote2anc"/>
      <w:r w:rsidRPr="0049364B">
        <w:rPr>
          <w:rFonts w:asciiTheme="minorEastAsia" w:eastAsiaTheme="minorEastAsia" w:hAnsiTheme="minorEastAsia"/>
          <w:color w:val="auto"/>
          <w:vertAlign w:val="superscript"/>
        </w:rPr>
        <w:fldChar w:fldCharType="begin"/>
      </w:r>
      <w:r w:rsidRPr="0049364B">
        <w:rPr>
          <w:rFonts w:asciiTheme="minorEastAsia" w:eastAsiaTheme="minorEastAsia" w:hAnsiTheme="minorEastAsia"/>
          <w:color w:val="auto"/>
          <w:vertAlign w:val="superscript"/>
        </w:rPr>
        <w:instrText xml:space="preserve"> HYPERLINK "" \l "sdfootnote2sym" </w:instrText>
      </w:r>
      <w:r w:rsidRPr="0049364B">
        <w:rPr>
          <w:rFonts w:asciiTheme="minorEastAsia" w:eastAsiaTheme="minorEastAsia" w:hAnsiTheme="minorEastAsia"/>
          <w:color w:val="auto"/>
          <w:vertAlign w:val="superscript"/>
        </w:rPr>
        <w:fldChar w:fldCharType="separate"/>
      </w:r>
      <w:r w:rsidRPr="0049364B">
        <w:rPr>
          <w:rStyle w:val="af0"/>
          <w:rFonts w:asciiTheme="minorEastAsia" w:eastAsiaTheme="minorEastAsia" w:hAnsiTheme="minorEastAsia" w:hint="eastAsia"/>
          <w:color w:val="auto"/>
          <w:sz w:val="14"/>
          <w:szCs w:val="14"/>
          <w:vertAlign w:val="superscript"/>
        </w:rPr>
        <w:t>2</w:t>
      </w:r>
      <w:r w:rsidRPr="0049364B">
        <w:rPr>
          <w:rFonts w:asciiTheme="minorEastAsia" w:eastAsiaTheme="minorEastAsia" w:hAnsiTheme="minorEastAsia"/>
          <w:color w:val="auto"/>
          <w:vertAlign w:val="superscript"/>
        </w:rPr>
        <w:fldChar w:fldCharType="end"/>
      </w:r>
      <w:bookmarkEnd w:id="43"/>
      <w:r w:rsidRPr="0049364B">
        <w:rPr>
          <w:rFonts w:asciiTheme="minorEastAsia" w:eastAsiaTheme="minorEastAsia" w:hAnsiTheme="minorEastAsia" w:hint="eastAsia"/>
          <w:color w:val="auto"/>
          <w:sz w:val="28"/>
          <w:szCs w:val="28"/>
        </w:rPr>
        <w:t>。</w:t>
      </w:r>
    </w:p>
    <w:p w:rsidR="0057424C" w:rsidRPr="0049364B" w:rsidRDefault="0057424C" w:rsidP="00224DA5">
      <w:pPr>
        <w:pStyle w:val="a3"/>
        <w:numPr>
          <w:ilvl w:val="0"/>
          <w:numId w:val="2"/>
        </w:numPr>
        <w:ind w:leftChars="0"/>
        <w:outlineLvl w:val="1"/>
        <w:rPr>
          <w:rFonts w:asciiTheme="minorEastAsia" w:eastAsiaTheme="minorEastAsia" w:hAnsiTheme="minorEastAsia"/>
          <w:sz w:val="28"/>
          <w:szCs w:val="28"/>
        </w:rPr>
      </w:pPr>
      <w:bookmarkStart w:id="44" w:name="__RefHeading___Toc532135107"/>
      <w:bookmarkStart w:id="45" w:name="_Toc535484373"/>
      <w:bookmarkEnd w:id="44"/>
      <w:r w:rsidRPr="0049364B">
        <w:rPr>
          <w:rFonts w:asciiTheme="minorEastAsia" w:eastAsiaTheme="minorEastAsia" w:hAnsiTheme="minorEastAsia" w:hint="eastAsia"/>
          <w:sz w:val="28"/>
          <w:szCs w:val="28"/>
        </w:rPr>
        <w:t>資通</w:t>
      </w:r>
      <w:proofErr w:type="gramStart"/>
      <w:r w:rsidRPr="0049364B">
        <w:rPr>
          <w:rFonts w:asciiTheme="minorEastAsia" w:eastAsiaTheme="minorEastAsia" w:hAnsiTheme="minorEastAsia" w:hint="eastAsia"/>
          <w:sz w:val="28"/>
          <w:szCs w:val="28"/>
        </w:rPr>
        <w:t>安全情資之</w:t>
      </w:r>
      <w:proofErr w:type="gramEnd"/>
      <w:r w:rsidRPr="0049364B">
        <w:rPr>
          <w:rFonts w:asciiTheme="minorEastAsia" w:eastAsiaTheme="minorEastAsia" w:hAnsiTheme="minorEastAsia" w:hint="eastAsia"/>
          <w:sz w:val="28"/>
          <w:szCs w:val="28"/>
        </w:rPr>
        <w:t>評估及因應</w:t>
      </w:r>
      <w:bookmarkEnd w:id="45"/>
    </w:p>
    <w:p w:rsidR="0057424C" w:rsidRPr="0049364B" w:rsidRDefault="0057424C"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t>本機關接獲資通</w:t>
      </w:r>
      <w:proofErr w:type="gramStart"/>
      <w:r w:rsidRPr="0049364B">
        <w:rPr>
          <w:rFonts w:asciiTheme="minorEastAsia" w:eastAsiaTheme="minorEastAsia" w:hAnsiTheme="minorEastAsia" w:hint="eastAsia"/>
          <w:color w:val="auto"/>
          <w:sz w:val="28"/>
          <w:szCs w:val="28"/>
        </w:rPr>
        <w:t>安全情資</w:t>
      </w:r>
      <w:proofErr w:type="gramEnd"/>
      <w:r w:rsidRPr="0049364B">
        <w:rPr>
          <w:rFonts w:asciiTheme="minorEastAsia" w:eastAsiaTheme="minorEastAsia" w:hAnsiTheme="minorEastAsia" w:hint="eastAsia"/>
          <w:color w:val="auto"/>
          <w:sz w:val="28"/>
          <w:szCs w:val="28"/>
        </w:rPr>
        <w:t>，應評估</w:t>
      </w:r>
      <w:proofErr w:type="gramStart"/>
      <w:r w:rsidRPr="0049364B">
        <w:rPr>
          <w:rFonts w:asciiTheme="minorEastAsia" w:eastAsiaTheme="minorEastAsia" w:hAnsiTheme="minorEastAsia" w:hint="eastAsia"/>
          <w:color w:val="auto"/>
          <w:sz w:val="28"/>
          <w:szCs w:val="28"/>
        </w:rPr>
        <w:t>該情資之</w:t>
      </w:r>
      <w:proofErr w:type="gramEnd"/>
      <w:r w:rsidRPr="0049364B">
        <w:rPr>
          <w:rFonts w:asciiTheme="minorEastAsia" w:eastAsiaTheme="minorEastAsia" w:hAnsiTheme="minorEastAsia" w:hint="eastAsia"/>
          <w:color w:val="auto"/>
          <w:sz w:val="28"/>
          <w:szCs w:val="28"/>
        </w:rPr>
        <w:t>內容，並視其對本機關之影響、本機關可接受之風險及本機關之資源，決定最適當之因應方式，必要時得調整資通安全維護計畫之控制措施，並做成紀錄。</w:t>
      </w:r>
    </w:p>
    <w:p w:rsidR="0057424C" w:rsidRPr="0049364B" w:rsidRDefault="0057424C" w:rsidP="00224DA5">
      <w:pPr>
        <w:pStyle w:val="a3"/>
        <w:numPr>
          <w:ilvl w:val="0"/>
          <w:numId w:val="51"/>
        </w:numPr>
        <w:ind w:leftChars="0"/>
        <w:outlineLvl w:val="2"/>
        <w:rPr>
          <w:rFonts w:asciiTheme="minorEastAsia" w:eastAsiaTheme="minorEastAsia" w:hAnsiTheme="minorEastAsia"/>
          <w:sz w:val="28"/>
          <w:szCs w:val="28"/>
        </w:rPr>
      </w:pPr>
      <w:bookmarkStart w:id="46" w:name="__RefHeading___Toc532135108"/>
      <w:bookmarkStart w:id="47" w:name="_Toc535484374"/>
      <w:bookmarkEnd w:id="46"/>
      <w:r w:rsidRPr="0049364B">
        <w:rPr>
          <w:rFonts w:asciiTheme="minorEastAsia" w:eastAsiaTheme="minorEastAsia" w:hAnsiTheme="minorEastAsia" w:hint="eastAsia"/>
          <w:sz w:val="28"/>
          <w:szCs w:val="28"/>
        </w:rPr>
        <w:t>資通</w:t>
      </w:r>
      <w:proofErr w:type="gramStart"/>
      <w:r w:rsidRPr="0049364B">
        <w:rPr>
          <w:rFonts w:asciiTheme="minorEastAsia" w:eastAsiaTheme="minorEastAsia" w:hAnsiTheme="minorEastAsia" w:hint="eastAsia"/>
          <w:sz w:val="28"/>
          <w:szCs w:val="28"/>
        </w:rPr>
        <w:t>安全情資之</w:t>
      </w:r>
      <w:proofErr w:type="gramEnd"/>
      <w:r w:rsidRPr="0049364B">
        <w:rPr>
          <w:rFonts w:asciiTheme="minorEastAsia" w:eastAsiaTheme="minorEastAsia" w:hAnsiTheme="minorEastAsia" w:hint="eastAsia"/>
          <w:sz w:val="28"/>
          <w:szCs w:val="28"/>
        </w:rPr>
        <w:t>分類評估</w:t>
      </w:r>
      <w:bookmarkEnd w:id="47"/>
    </w:p>
    <w:p w:rsidR="0057424C" w:rsidRPr="0049364B" w:rsidRDefault="0057424C"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lastRenderedPageBreak/>
        <w:t>本機關接受資通</w:t>
      </w:r>
      <w:proofErr w:type="gramStart"/>
      <w:r w:rsidRPr="0049364B">
        <w:rPr>
          <w:rFonts w:asciiTheme="minorEastAsia" w:eastAsiaTheme="minorEastAsia" w:hAnsiTheme="minorEastAsia" w:hint="eastAsia"/>
          <w:color w:val="auto"/>
          <w:sz w:val="28"/>
          <w:szCs w:val="28"/>
        </w:rPr>
        <w:t>安全情資後</w:t>
      </w:r>
      <w:proofErr w:type="gramEnd"/>
      <w:r w:rsidRPr="0049364B">
        <w:rPr>
          <w:rFonts w:asciiTheme="minorEastAsia" w:eastAsiaTheme="minorEastAsia" w:hAnsiTheme="minorEastAsia" w:hint="eastAsia"/>
          <w:color w:val="auto"/>
          <w:sz w:val="28"/>
          <w:szCs w:val="28"/>
        </w:rPr>
        <w:t>，應指定資通安全專</w:t>
      </w:r>
      <w:r w:rsidR="006E75CB" w:rsidRPr="0049364B">
        <w:rPr>
          <w:rFonts w:asciiTheme="minorEastAsia" w:eastAsiaTheme="minorEastAsia" w:hAnsiTheme="minorEastAsia" w:hint="eastAsia"/>
          <w:color w:val="auto"/>
          <w:sz w:val="28"/>
          <w:szCs w:val="28"/>
        </w:rPr>
        <w:t>責(兼職)</w:t>
      </w:r>
      <w:r w:rsidRPr="0049364B">
        <w:rPr>
          <w:rFonts w:asciiTheme="minorEastAsia" w:eastAsiaTheme="minorEastAsia" w:hAnsiTheme="minorEastAsia" w:hint="eastAsia"/>
          <w:color w:val="auto"/>
          <w:sz w:val="28"/>
          <w:szCs w:val="28"/>
        </w:rPr>
        <w:t>人員</w:t>
      </w:r>
      <w:proofErr w:type="gramStart"/>
      <w:r w:rsidRPr="0049364B">
        <w:rPr>
          <w:rFonts w:asciiTheme="minorEastAsia" w:eastAsiaTheme="minorEastAsia" w:hAnsiTheme="minorEastAsia" w:hint="eastAsia"/>
          <w:color w:val="auto"/>
          <w:sz w:val="28"/>
          <w:szCs w:val="28"/>
        </w:rPr>
        <w:t>進行情資分析</w:t>
      </w:r>
      <w:proofErr w:type="gramEnd"/>
      <w:r w:rsidRPr="0049364B">
        <w:rPr>
          <w:rFonts w:asciiTheme="minorEastAsia" w:eastAsiaTheme="minorEastAsia" w:hAnsiTheme="minorEastAsia" w:hint="eastAsia"/>
          <w:color w:val="auto"/>
          <w:sz w:val="28"/>
          <w:szCs w:val="28"/>
        </w:rPr>
        <w:t>，並</w:t>
      </w:r>
      <w:proofErr w:type="gramStart"/>
      <w:r w:rsidRPr="0049364B">
        <w:rPr>
          <w:rFonts w:asciiTheme="minorEastAsia" w:eastAsiaTheme="minorEastAsia" w:hAnsiTheme="minorEastAsia" w:hint="eastAsia"/>
          <w:color w:val="auto"/>
          <w:sz w:val="28"/>
          <w:szCs w:val="28"/>
        </w:rPr>
        <w:t>依據情資之</w:t>
      </w:r>
      <w:proofErr w:type="gramEnd"/>
      <w:r w:rsidRPr="0049364B">
        <w:rPr>
          <w:rFonts w:asciiTheme="minorEastAsia" w:eastAsiaTheme="minorEastAsia" w:hAnsiTheme="minorEastAsia" w:hint="eastAsia"/>
          <w:color w:val="auto"/>
          <w:sz w:val="28"/>
          <w:szCs w:val="28"/>
        </w:rPr>
        <w:t>性質進行分類及評估，</w:t>
      </w:r>
      <w:proofErr w:type="gramStart"/>
      <w:r w:rsidRPr="0049364B">
        <w:rPr>
          <w:rFonts w:asciiTheme="minorEastAsia" w:eastAsiaTheme="minorEastAsia" w:hAnsiTheme="minorEastAsia" w:hint="eastAsia"/>
          <w:color w:val="auto"/>
          <w:sz w:val="28"/>
          <w:szCs w:val="28"/>
        </w:rPr>
        <w:t>情資分類</w:t>
      </w:r>
      <w:proofErr w:type="gramEnd"/>
      <w:r w:rsidRPr="0049364B">
        <w:rPr>
          <w:rFonts w:asciiTheme="minorEastAsia" w:eastAsiaTheme="minorEastAsia" w:hAnsiTheme="minorEastAsia" w:hint="eastAsia"/>
          <w:color w:val="auto"/>
          <w:sz w:val="28"/>
          <w:szCs w:val="28"/>
        </w:rPr>
        <w:t>評估如下：</w:t>
      </w:r>
    </w:p>
    <w:p w:rsidR="0057424C" w:rsidRPr="0049364B" w:rsidRDefault="0057424C" w:rsidP="00224DA5">
      <w:pPr>
        <w:pStyle w:val="a3"/>
        <w:numPr>
          <w:ilvl w:val="1"/>
          <w:numId w:val="5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資通安全相關之訊息情資</w:t>
      </w:r>
    </w:p>
    <w:p w:rsidR="0057424C" w:rsidRPr="0049364B" w:rsidRDefault="0057424C" w:rsidP="00E91AFC">
      <w:pPr>
        <w:pStyle w:val="a3"/>
        <w:ind w:leftChars="0" w:left="225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w:t>
      </w:r>
      <w:proofErr w:type="gramStart"/>
      <w:r w:rsidRPr="0049364B">
        <w:rPr>
          <w:rFonts w:asciiTheme="minorEastAsia" w:eastAsiaTheme="minorEastAsia" w:hAnsiTheme="minorEastAsia" w:hint="eastAsia"/>
          <w:sz w:val="28"/>
          <w:szCs w:val="28"/>
        </w:rPr>
        <w:t>安全情資之</w:t>
      </w:r>
      <w:proofErr w:type="gramEnd"/>
      <w:r w:rsidRPr="0049364B">
        <w:rPr>
          <w:rFonts w:asciiTheme="minorEastAsia" w:eastAsiaTheme="minorEastAsia" w:hAnsiTheme="minorEastAsia" w:hint="eastAsia"/>
          <w:sz w:val="28"/>
          <w:szCs w:val="28"/>
        </w:rPr>
        <w:t>內容如包括重大威脅指標</w:t>
      </w:r>
      <w:proofErr w:type="gramStart"/>
      <w:r w:rsidRPr="0049364B">
        <w:rPr>
          <w:rFonts w:asciiTheme="minorEastAsia" w:eastAsiaTheme="minorEastAsia" w:hAnsiTheme="minorEastAsia" w:hint="eastAsia"/>
          <w:sz w:val="28"/>
          <w:szCs w:val="28"/>
        </w:rPr>
        <w:t>情資、資安</w:t>
      </w:r>
      <w:proofErr w:type="gramEnd"/>
      <w:r w:rsidRPr="0049364B">
        <w:rPr>
          <w:rFonts w:asciiTheme="minorEastAsia" w:eastAsiaTheme="minorEastAsia" w:hAnsiTheme="minorEastAsia" w:hint="eastAsia"/>
          <w:sz w:val="28"/>
          <w:szCs w:val="28"/>
        </w:rPr>
        <w:t>威脅漏洞與攻擊</w:t>
      </w:r>
      <w:proofErr w:type="gramStart"/>
      <w:r w:rsidRPr="0049364B">
        <w:rPr>
          <w:rFonts w:asciiTheme="minorEastAsia" w:eastAsiaTheme="minorEastAsia" w:hAnsiTheme="minorEastAsia" w:hint="eastAsia"/>
          <w:sz w:val="28"/>
          <w:szCs w:val="28"/>
        </w:rPr>
        <w:t>手法情資</w:t>
      </w:r>
      <w:proofErr w:type="gramEnd"/>
      <w:r w:rsidRPr="0049364B">
        <w:rPr>
          <w:rFonts w:asciiTheme="minorEastAsia" w:eastAsiaTheme="minorEastAsia" w:hAnsiTheme="minorEastAsia" w:hint="eastAsia"/>
          <w:sz w:val="28"/>
          <w:szCs w:val="28"/>
        </w:rPr>
        <w:t>、</w:t>
      </w:r>
      <w:proofErr w:type="gramStart"/>
      <w:r w:rsidRPr="0049364B">
        <w:rPr>
          <w:rFonts w:asciiTheme="minorEastAsia" w:eastAsiaTheme="minorEastAsia" w:hAnsiTheme="minorEastAsia" w:hint="eastAsia"/>
          <w:sz w:val="28"/>
          <w:szCs w:val="28"/>
        </w:rPr>
        <w:t>重大資安事件</w:t>
      </w:r>
      <w:proofErr w:type="gramEnd"/>
      <w:r w:rsidRPr="0049364B">
        <w:rPr>
          <w:rFonts w:asciiTheme="minorEastAsia" w:eastAsiaTheme="minorEastAsia" w:hAnsiTheme="minorEastAsia" w:hint="eastAsia"/>
          <w:sz w:val="28"/>
          <w:szCs w:val="28"/>
        </w:rPr>
        <w:t>分析報告、</w:t>
      </w:r>
      <w:proofErr w:type="gramStart"/>
      <w:r w:rsidRPr="0049364B">
        <w:rPr>
          <w:rFonts w:asciiTheme="minorEastAsia" w:eastAsiaTheme="minorEastAsia" w:hAnsiTheme="minorEastAsia" w:hint="eastAsia"/>
          <w:sz w:val="28"/>
          <w:szCs w:val="28"/>
        </w:rPr>
        <w:t>資安相關</w:t>
      </w:r>
      <w:proofErr w:type="gramEnd"/>
      <w:r w:rsidRPr="0049364B">
        <w:rPr>
          <w:rFonts w:asciiTheme="minorEastAsia" w:eastAsiaTheme="minorEastAsia" w:hAnsiTheme="minorEastAsia" w:hint="eastAsia"/>
          <w:sz w:val="28"/>
          <w:szCs w:val="28"/>
        </w:rPr>
        <w:t>技術或議題之經驗分享、疑似存在系統弱點或可疑程式等內容，</w:t>
      </w:r>
      <w:proofErr w:type="gramStart"/>
      <w:r w:rsidRPr="0049364B">
        <w:rPr>
          <w:rFonts w:asciiTheme="minorEastAsia" w:eastAsiaTheme="minorEastAsia" w:hAnsiTheme="minorEastAsia" w:hint="eastAsia"/>
          <w:sz w:val="28"/>
          <w:szCs w:val="28"/>
        </w:rPr>
        <w:t>屬資通</w:t>
      </w:r>
      <w:proofErr w:type="gramEnd"/>
      <w:r w:rsidRPr="0049364B">
        <w:rPr>
          <w:rFonts w:asciiTheme="minorEastAsia" w:eastAsiaTheme="minorEastAsia" w:hAnsiTheme="minorEastAsia" w:hint="eastAsia"/>
          <w:sz w:val="28"/>
          <w:szCs w:val="28"/>
        </w:rPr>
        <w:t>安全相關之</w:t>
      </w:r>
      <w:proofErr w:type="gramStart"/>
      <w:r w:rsidRPr="0049364B">
        <w:rPr>
          <w:rFonts w:asciiTheme="minorEastAsia" w:eastAsiaTheme="minorEastAsia" w:hAnsiTheme="minorEastAsia" w:hint="eastAsia"/>
          <w:sz w:val="28"/>
          <w:szCs w:val="28"/>
        </w:rPr>
        <w:t>訊息情資</w:t>
      </w:r>
      <w:proofErr w:type="gramEnd"/>
      <w:r w:rsidRPr="0049364B">
        <w:rPr>
          <w:rFonts w:asciiTheme="minorEastAsia" w:eastAsiaTheme="minorEastAsia" w:hAnsiTheme="minorEastAsia" w:hint="eastAsia"/>
          <w:sz w:val="28"/>
          <w:szCs w:val="28"/>
        </w:rPr>
        <w:t>。</w:t>
      </w:r>
    </w:p>
    <w:p w:rsidR="0057424C" w:rsidRPr="0049364B" w:rsidRDefault="0057424C" w:rsidP="00224DA5">
      <w:pPr>
        <w:pStyle w:val="a3"/>
        <w:numPr>
          <w:ilvl w:val="1"/>
          <w:numId w:val="5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入侵攻擊情資</w:t>
      </w:r>
    </w:p>
    <w:p w:rsidR="0057424C" w:rsidRPr="0049364B" w:rsidRDefault="0057424C" w:rsidP="00E91AFC">
      <w:pPr>
        <w:pStyle w:val="a3"/>
        <w:ind w:leftChars="0" w:left="225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w:t>
      </w:r>
      <w:proofErr w:type="gramStart"/>
      <w:r w:rsidRPr="0049364B">
        <w:rPr>
          <w:rFonts w:asciiTheme="minorEastAsia" w:eastAsiaTheme="minorEastAsia" w:hAnsiTheme="minorEastAsia" w:hint="eastAsia"/>
          <w:sz w:val="28"/>
          <w:szCs w:val="28"/>
        </w:rPr>
        <w:t>安全情資之</w:t>
      </w:r>
      <w:proofErr w:type="gramEnd"/>
      <w:r w:rsidRPr="0049364B">
        <w:rPr>
          <w:rFonts w:asciiTheme="minorEastAsia" w:eastAsiaTheme="minorEastAsia" w:hAnsiTheme="minorEastAsia" w:hint="eastAsia"/>
          <w:sz w:val="28"/>
          <w:szCs w:val="28"/>
        </w:rPr>
        <w:t>內容如包含特定網頁遭受攻擊且證據明確、特定網頁內容不當且證據明確、特定網頁發生個資外</w:t>
      </w:r>
      <w:proofErr w:type="gramStart"/>
      <w:r w:rsidRPr="0049364B">
        <w:rPr>
          <w:rFonts w:asciiTheme="minorEastAsia" w:eastAsiaTheme="minorEastAsia" w:hAnsiTheme="minorEastAsia" w:hint="eastAsia"/>
          <w:sz w:val="28"/>
          <w:szCs w:val="28"/>
        </w:rPr>
        <w:t>洩</w:t>
      </w:r>
      <w:proofErr w:type="gramEnd"/>
      <w:r w:rsidRPr="0049364B">
        <w:rPr>
          <w:rFonts w:asciiTheme="minorEastAsia" w:eastAsiaTheme="minorEastAsia" w:hAnsiTheme="minorEastAsia" w:hint="eastAsia"/>
          <w:sz w:val="28"/>
          <w:szCs w:val="28"/>
        </w:rPr>
        <w:t>且證據明確、特定系統遭受入侵且證據明確、特定系統進行網路攻擊活動且證據明確等內容，屬入侵</w:t>
      </w:r>
      <w:proofErr w:type="gramStart"/>
      <w:r w:rsidRPr="0049364B">
        <w:rPr>
          <w:rFonts w:asciiTheme="minorEastAsia" w:eastAsiaTheme="minorEastAsia" w:hAnsiTheme="minorEastAsia" w:hint="eastAsia"/>
          <w:sz w:val="28"/>
          <w:szCs w:val="28"/>
        </w:rPr>
        <w:t>攻擊情資</w:t>
      </w:r>
      <w:proofErr w:type="gramEnd"/>
      <w:r w:rsidRPr="0049364B">
        <w:rPr>
          <w:rFonts w:asciiTheme="minorEastAsia" w:eastAsiaTheme="minorEastAsia" w:hAnsiTheme="minorEastAsia" w:hint="eastAsia"/>
          <w:sz w:val="28"/>
          <w:szCs w:val="28"/>
        </w:rPr>
        <w:t>。</w:t>
      </w:r>
    </w:p>
    <w:p w:rsidR="0057424C" w:rsidRPr="0049364B" w:rsidRDefault="0057424C" w:rsidP="00224DA5">
      <w:pPr>
        <w:pStyle w:val="a3"/>
        <w:numPr>
          <w:ilvl w:val="1"/>
          <w:numId w:val="5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機敏性之情資</w:t>
      </w:r>
    </w:p>
    <w:p w:rsidR="0057424C" w:rsidRPr="0049364B" w:rsidRDefault="0057424C" w:rsidP="00E91AFC">
      <w:pPr>
        <w:pStyle w:val="a3"/>
        <w:ind w:leftChars="0" w:left="225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w:t>
      </w:r>
      <w:proofErr w:type="gramStart"/>
      <w:r w:rsidRPr="0049364B">
        <w:rPr>
          <w:rFonts w:asciiTheme="minorEastAsia" w:eastAsiaTheme="minorEastAsia" w:hAnsiTheme="minorEastAsia" w:hint="eastAsia"/>
          <w:sz w:val="28"/>
          <w:szCs w:val="28"/>
        </w:rPr>
        <w:t>安全情資之</w:t>
      </w:r>
      <w:proofErr w:type="gramEnd"/>
      <w:r w:rsidRPr="0049364B">
        <w:rPr>
          <w:rFonts w:asciiTheme="minorEastAsia" w:eastAsiaTheme="minorEastAsia" w:hAnsiTheme="minorEastAsia"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sidRPr="0049364B">
        <w:rPr>
          <w:rFonts w:asciiTheme="minorEastAsia" w:eastAsiaTheme="minorEastAsia" w:hAnsiTheme="minorEastAsia" w:hint="eastAsia"/>
          <w:sz w:val="28"/>
          <w:szCs w:val="28"/>
        </w:rPr>
        <w:t>或情資之</w:t>
      </w:r>
      <w:proofErr w:type="gramEnd"/>
      <w:r w:rsidRPr="0049364B">
        <w:rPr>
          <w:rFonts w:asciiTheme="minorEastAsia" w:eastAsiaTheme="minorEastAsia" w:hAnsiTheme="minorEastAsia" w:hint="eastAsia"/>
          <w:sz w:val="28"/>
          <w:szCs w:val="28"/>
        </w:rPr>
        <w:t>公開或提供有侵害公務機關、個人、法人或團體之權利或其他正當利益，或涉及一般公務機密、敏感資訊或國家機密等內容，屬機敏性</w:t>
      </w:r>
      <w:proofErr w:type="gramStart"/>
      <w:r w:rsidRPr="0049364B">
        <w:rPr>
          <w:rFonts w:asciiTheme="minorEastAsia" w:eastAsiaTheme="minorEastAsia" w:hAnsiTheme="minorEastAsia" w:hint="eastAsia"/>
          <w:sz w:val="28"/>
          <w:szCs w:val="28"/>
        </w:rPr>
        <w:t>之情資</w:t>
      </w:r>
      <w:proofErr w:type="gramEnd"/>
      <w:r w:rsidRPr="0049364B">
        <w:rPr>
          <w:rFonts w:asciiTheme="minorEastAsia" w:eastAsiaTheme="minorEastAsia" w:hAnsiTheme="minorEastAsia" w:hint="eastAsia"/>
          <w:sz w:val="28"/>
          <w:szCs w:val="28"/>
        </w:rPr>
        <w:t>。</w:t>
      </w:r>
    </w:p>
    <w:p w:rsidR="0057424C" w:rsidRPr="0049364B" w:rsidRDefault="0057424C" w:rsidP="00224DA5">
      <w:pPr>
        <w:pStyle w:val="a3"/>
        <w:numPr>
          <w:ilvl w:val="1"/>
          <w:numId w:val="5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涉及核心業務、核心資通系統之情資</w:t>
      </w:r>
    </w:p>
    <w:p w:rsidR="0057424C" w:rsidRPr="0049364B" w:rsidRDefault="0057424C" w:rsidP="00E91AFC">
      <w:pPr>
        <w:pStyle w:val="a3"/>
        <w:ind w:leftChars="0" w:left="2258"/>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w:t>
      </w:r>
      <w:proofErr w:type="gramStart"/>
      <w:r w:rsidRPr="0049364B">
        <w:rPr>
          <w:rFonts w:asciiTheme="minorEastAsia" w:eastAsiaTheme="minorEastAsia" w:hAnsiTheme="minorEastAsia" w:hint="eastAsia"/>
          <w:sz w:val="28"/>
          <w:szCs w:val="28"/>
        </w:rPr>
        <w:t>安全情資之</w:t>
      </w:r>
      <w:proofErr w:type="gramEnd"/>
      <w:r w:rsidRPr="0049364B">
        <w:rPr>
          <w:rFonts w:asciiTheme="minorEastAsia" w:eastAsiaTheme="minorEastAsia" w:hAnsiTheme="minorEastAsia" w:hint="eastAsia"/>
          <w:sz w:val="28"/>
          <w:szCs w:val="28"/>
        </w:rPr>
        <w:t>內容如包含機關內部之核心業務資訊、核心資通系統、涉及關鍵基礎設施維運之核心業務或核心資通系統之運作等內容，屬涉及核心業務、核心資通系統</w:t>
      </w:r>
      <w:proofErr w:type="gramStart"/>
      <w:r w:rsidRPr="0049364B">
        <w:rPr>
          <w:rFonts w:asciiTheme="minorEastAsia" w:eastAsiaTheme="minorEastAsia" w:hAnsiTheme="minorEastAsia" w:hint="eastAsia"/>
          <w:sz w:val="28"/>
          <w:szCs w:val="28"/>
        </w:rPr>
        <w:t>之情資</w:t>
      </w:r>
      <w:proofErr w:type="gramEnd"/>
      <w:r w:rsidRPr="0049364B">
        <w:rPr>
          <w:rFonts w:asciiTheme="minorEastAsia" w:eastAsiaTheme="minorEastAsia" w:hAnsiTheme="minorEastAsia" w:hint="eastAsia"/>
          <w:sz w:val="28"/>
          <w:szCs w:val="28"/>
        </w:rPr>
        <w:t>。</w:t>
      </w:r>
    </w:p>
    <w:p w:rsidR="0057424C" w:rsidRPr="0049364B" w:rsidRDefault="0057424C" w:rsidP="00224DA5">
      <w:pPr>
        <w:pStyle w:val="a3"/>
        <w:numPr>
          <w:ilvl w:val="0"/>
          <w:numId w:val="51"/>
        </w:numPr>
        <w:ind w:leftChars="0"/>
        <w:outlineLvl w:val="2"/>
        <w:rPr>
          <w:rFonts w:asciiTheme="minorEastAsia" w:eastAsiaTheme="minorEastAsia" w:hAnsiTheme="minorEastAsia"/>
          <w:sz w:val="28"/>
          <w:szCs w:val="28"/>
        </w:rPr>
      </w:pPr>
      <w:bookmarkStart w:id="48" w:name="__RefHeading___Toc532135109"/>
      <w:bookmarkStart w:id="49" w:name="_Toc535484375"/>
      <w:bookmarkEnd w:id="48"/>
      <w:r w:rsidRPr="0049364B">
        <w:rPr>
          <w:rFonts w:asciiTheme="minorEastAsia" w:eastAsiaTheme="minorEastAsia" w:hAnsiTheme="minorEastAsia" w:hint="eastAsia"/>
          <w:sz w:val="28"/>
          <w:szCs w:val="28"/>
        </w:rPr>
        <w:t>資通</w:t>
      </w:r>
      <w:proofErr w:type="gramStart"/>
      <w:r w:rsidRPr="0049364B">
        <w:rPr>
          <w:rFonts w:asciiTheme="minorEastAsia" w:eastAsiaTheme="minorEastAsia" w:hAnsiTheme="minorEastAsia" w:hint="eastAsia"/>
          <w:sz w:val="28"/>
          <w:szCs w:val="28"/>
        </w:rPr>
        <w:t>安全情資之</w:t>
      </w:r>
      <w:proofErr w:type="gramEnd"/>
      <w:r w:rsidRPr="0049364B">
        <w:rPr>
          <w:rFonts w:asciiTheme="minorEastAsia" w:eastAsiaTheme="minorEastAsia" w:hAnsiTheme="minorEastAsia" w:hint="eastAsia"/>
          <w:sz w:val="28"/>
          <w:szCs w:val="28"/>
        </w:rPr>
        <w:t>因應措施</w:t>
      </w:r>
      <w:bookmarkEnd w:id="49"/>
    </w:p>
    <w:p w:rsidR="0057424C" w:rsidRPr="0049364B" w:rsidRDefault="0057424C"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t>本機關於進行資通</w:t>
      </w:r>
      <w:proofErr w:type="gramStart"/>
      <w:r w:rsidRPr="0049364B">
        <w:rPr>
          <w:rFonts w:asciiTheme="minorEastAsia" w:eastAsiaTheme="minorEastAsia" w:hAnsiTheme="minorEastAsia" w:hint="eastAsia"/>
          <w:color w:val="auto"/>
          <w:sz w:val="28"/>
          <w:szCs w:val="28"/>
        </w:rPr>
        <w:t>安全情資分類</w:t>
      </w:r>
      <w:proofErr w:type="gramEnd"/>
      <w:r w:rsidRPr="0049364B">
        <w:rPr>
          <w:rFonts w:asciiTheme="minorEastAsia" w:eastAsiaTheme="minorEastAsia" w:hAnsiTheme="minorEastAsia" w:hint="eastAsia"/>
          <w:color w:val="auto"/>
          <w:sz w:val="28"/>
          <w:szCs w:val="28"/>
        </w:rPr>
        <w:t>評估後，應</w:t>
      </w:r>
      <w:proofErr w:type="gramStart"/>
      <w:r w:rsidRPr="0049364B">
        <w:rPr>
          <w:rFonts w:asciiTheme="minorEastAsia" w:eastAsiaTheme="minorEastAsia" w:hAnsiTheme="minorEastAsia" w:hint="eastAsia"/>
          <w:color w:val="auto"/>
          <w:sz w:val="28"/>
          <w:szCs w:val="28"/>
        </w:rPr>
        <w:t>針對情資之</w:t>
      </w:r>
      <w:proofErr w:type="gramEnd"/>
      <w:r w:rsidRPr="0049364B">
        <w:rPr>
          <w:rFonts w:asciiTheme="minorEastAsia" w:eastAsiaTheme="minorEastAsia" w:hAnsiTheme="minorEastAsia" w:hint="eastAsia"/>
          <w:color w:val="auto"/>
          <w:sz w:val="28"/>
          <w:szCs w:val="28"/>
        </w:rPr>
        <w:t>性質進行相應之措施，必要時得調整資通安全維護計畫之控制措施。</w:t>
      </w:r>
    </w:p>
    <w:p w:rsidR="0057424C" w:rsidRPr="0049364B" w:rsidRDefault="0057424C" w:rsidP="00224DA5">
      <w:pPr>
        <w:pStyle w:val="a3"/>
        <w:numPr>
          <w:ilvl w:val="1"/>
          <w:numId w:val="5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資通安全相關之訊息情資</w:t>
      </w:r>
    </w:p>
    <w:p w:rsidR="0057424C" w:rsidRPr="0049364B" w:rsidRDefault="0057424C"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t>由資通安全推動小組</w:t>
      </w:r>
      <w:r w:rsidR="006E75CB" w:rsidRPr="0049364B">
        <w:rPr>
          <w:rFonts w:asciiTheme="minorEastAsia" w:eastAsiaTheme="minorEastAsia" w:hAnsiTheme="minorEastAsia" w:hint="eastAsia"/>
          <w:color w:val="auto"/>
          <w:sz w:val="28"/>
          <w:szCs w:val="28"/>
        </w:rPr>
        <w:t>(資訊小組)</w:t>
      </w:r>
      <w:r w:rsidRPr="0049364B">
        <w:rPr>
          <w:rFonts w:asciiTheme="minorEastAsia" w:eastAsiaTheme="minorEastAsia" w:hAnsiTheme="minorEastAsia" w:hint="eastAsia"/>
          <w:color w:val="auto"/>
          <w:sz w:val="28"/>
          <w:szCs w:val="28"/>
        </w:rPr>
        <w:t>彙</w:t>
      </w:r>
      <w:proofErr w:type="gramStart"/>
      <w:r w:rsidRPr="0049364B">
        <w:rPr>
          <w:rFonts w:asciiTheme="minorEastAsia" w:eastAsiaTheme="minorEastAsia" w:hAnsiTheme="minorEastAsia" w:hint="eastAsia"/>
          <w:color w:val="auto"/>
          <w:sz w:val="28"/>
          <w:szCs w:val="28"/>
        </w:rPr>
        <w:t>整情資後</w:t>
      </w:r>
      <w:proofErr w:type="gramEnd"/>
      <w:r w:rsidRPr="0049364B">
        <w:rPr>
          <w:rFonts w:asciiTheme="minorEastAsia" w:eastAsiaTheme="minorEastAsia" w:hAnsiTheme="minorEastAsia" w:hint="eastAsia"/>
          <w:color w:val="auto"/>
          <w:sz w:val="28"/>
          <w:szCs w:val="28"/>
        </w:rPr>
        <w:t>進行風險評估，並依據資通安全維護計畫之控制措施</w:t>
      </w:r>
      <w:proofErr w:type="gramStart"/>
      <w:r w:rsidRPr="0049364B">
        <w:rPr>
          <w:rFonts w:asciiTheme="minorEastAsia" w:eastAsiaTheme="minorEastAsia" w:hAnsiTheme="minorEastAsia" w:hint="eastAsia"/>
          <w:color w:val="auto"/>
          <w:sz w:val="28"/>
          <w:szCs w:val="28"/>
        </w:rPr>
        <w:t>採</w:t>
      </w:r>
      <w:proofErr w:type="gramEnd"/>
      <w:r w:rsidRPr="0049364B">
        <w:rPr>
          <w:rFonts w:asciiTheme="minorEastAsia" w:eastAsiaTheme="minorEastAsia" w:hAnsiTheme="minorEastAsia" w:hint="eastAsia"/>
          <w:color w:val="auto"/>
          <w:sz w:val="28"/>
          <w:szCs w:val="28"/>
        </w:rPr>
        <w:t>行相應之風險預防機制。</w:t>
      </w:r>
    </w:p>
    <w:p w:rsidR="0057424C" w:rsidRPr="0049364B" w:rsidRDefault="0057424C" w:rsidP="00224DA5">
      <w:pPr>
        <w:pStyle w:val="a3"/>
        <w:numPr>
          <w:ilvl w:val="1"/>
          <w:numId w:val="5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入侵攻擊情資</w:t>
      </w:r>
    </w:p>
    <w:p w:rsidR="0057424C" w:rsidRPr="0049364B" w:rsidRDefault="006E75CB"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t>由資通安全專</w:t>
      </w:r>
      <w:r w:rsidR="0057424C" w:rsidRPr="0049364B">
        <w:rPr>
          <w:rFonts w:asciiTheme="minorEastAsia" w:eastAsiaTheme="minorEastAsia" w:hAnsiTheme="minorEastAsia" w:hint="eastAsia"/>
          <w:color w:val="auto"/>
          <w:sz w:val="28"/>
          <w:szCs w:val="28"/>
        </w:rPr>
        <w:t>責</w:t>
      </w:r>
      <w:r w:rsidRPr="0049364B">
        <w:rPr>
          <w:rFonts w:asciiTheme="minorEastAsia" w:eastAsiaTheme="minorEastAsia" w:hAnsiTheme="minorEastAsia" w:hint="eastAsia"/>
          <w:color w:val="auto"/>
          <w:sz w:val="28"/>
          <w:szCs w:val="28"/>
        </w:rPr>
        <w:t>(兼職)</w:t>
      </w:r>
      <w:r w:rsidR="0057424C" w:rsidRPr="0049364B">
        <w:rPr>
          <w:rFonts w:asciiTheme="minorEastAsia" w:eastAsiaTheme="minorEastAsia" w:hAnsiTheme="minorEastAsia" w:hint="eastAsia"/>
          <w:color w:val="auto"/>
          <w:sz w:val="28"/>
          <w:szCs w:val="28"/>
        </w:rPr>
        <w:t>人員判斷有無立即之危險，必要時採取立即之通報應變措施，並依據資通安全維護計畫</w:t>
      </w:r>
      <w:proofErr w:type="gramStart"/>
      <w:r w:rsidR="0057424C" w:rsidRPr="0049364B">
        <w:rPr>
          <w:rFonts w:asciiTheme="minorEastAsia" w:eastAsiaTheme="minorEastAsia" w:hAnsiTheme="minorEastAsia" w:hint="eastAsia"/>
          <w:color w:val="auto"/>
          <w:sz w:val="28"/>
          <w:szCs w:val="28"/>
        </w:rPr>
        <w:t>採</w:t>
      </w:r>
      <w:proofErr w:type="gramEnd"/>
      <w:r w:rsidR="0057424C" w:rsidRPr="0049364B">
        <w:rPr>
          <w:rFonts w:asciiTheme="minorEastAsia" w:eastAsiaTheme="minorEastAsia" w:hAnsiTheme="minorEastAsia" w:hint="eastAsia"/>
          <w:color w:val="auto"/>
          <w:sz w:val="28"/>
          <w:szCs w:val="28"/>
        </w:rPr>
        <w:t>行相應之風險防護措施，另通知各單位進行相關之預防。</w:t>
      </w:r>
    </w:p>
    <w:p w:rsidR="0057424C" w:rsidRPr="0049364B" w:rsidRDefault="0057424C" w:rsidP="00224DA5">
      <w:pPr>
        <w:pStyle w:val="a3"/>
        <w:numPr>
          <w:ilvl w:val="0"/>
          <w:numId w:val="51"/>
        </w:numPr>
        <w:ind w:leftChars="0"/>
        <w:outlineLvl w:val="2"/>
        <w:rPr>
          <w:rFonts w:asciiTheme="minorEastAsia" w:eastAsiaTheme="minorEastAsia" w:hAnsiTheme="minorEastAsia"/>
          <w:sz w:val="28"/>
          <w:szCs w:val="28"/>
        </w:rPr>
      </w:pPr>
      <w:bookmarkStart w:id="50" w:name="_Toc535484376"/>
      <w:r w:rsidRPr="0049364B">
        <w:rPr>
          <w:rFonts w:asciiTheme="minorEastAsia" w:eastAsiaTheme="minorEastAsia" w:hAnsiTheme="minorEastAsia" w:hint="eastAsia"/>
          <w:sz w:val="28"/>
          <w:szCs w:val="28"/>
        </w:rPr>
        <w:t>機敏性之情資</w:t>
      </w:r>
      <w:bookmarkEnd w:id="50"/>
    </w:p>
    <w:p w:rsidR="0057424C" w:rsidRPr="0049364B" w:rsidRDefault="0057424C"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57424C" w:rsidRPr="0049364B" w:rsidRDefault="0057424C" w:rsidP="00224DA5">
      <w:pPr>
        <w:pStyle w:val="a3"/>
        <w:numPr>
          <w:ilvl w:val="0"/>
          <w:numId w:val="51"/>
        </w:numPr>
        <w:ind w:leftChars="0"/>
        <w:outlineLvl w:val="2"/>
        <w:rPr>
          <w:rFonts w:asciiTheme="minorEastAsia" w:eastAsiaTheme="minorEastAsia" w:hAnsiTheme="minorEastAsia"/>
          <w:sz w:val="28"/>
          <w:szCs w:val="28"/>
        </w:rPr>
      </w:pPr>
      <w:bookmarkStart w:id="51" w:name="_Toc535484377"/>
      <w:r w:rsidRPr="0049364B">
        <w:rPr>
          <w:rFonts w:asciiTheme="minorEastAsia" w:eastAsiaTheme="minorEastAsia" w:hAnsiTheme="minorEastAsia" w:hint="eastAsia"/>
          <w:sz w:val="28"/>
          <w:szCs w:val="28"/>
        </w:rPr>
        <w:lastRenderedPageBreak/>
        <w:t>涉及核心業務、核心資通系統之情資</w:t>
      </w:r>
      <w:bookmarkEnd w:id="51"/>
    </w:p>
    <w:p w:rsidR="0057424C" w:rsidRPr="0049364B" w:rsidRDefault="0057424C"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t>資通安全推動小組應就涉及核心業務、核心資通系統</w:t>
      </w:r>
      <w:proofErr w:type="gramStart"/>
      <w:r w:rsidRPr="0049364B">
        <w:rPr>
          <w:rFonts w:asciiTheme="minorEastAsia" w:eastAsiaTheme="minorEastAsia" w:hAnsiTheme="minorEastAsia" w:hint="eastAsia"/>
          <w:color w:val="auto"/>
          <w:sz w:val="28"/>
          <w:szCs w:val="28"/>
        </w:rPr>
        <w:t>之情資評估</w:t>
      </w:r>
      <w:proofErr w:type="gramEnd"/>
      <w:r w:rsidRPr="0049364B">
        <w:rPr>
          <w:rFonts w:asciiTheme="minorEastAsia" w:eastAsiaTheme="minorEastAsia" w:hAnsiTheme="minorEastAsia" w:hint="eastAsia"/>
          <w:color w:val="auto"/>
          <w:sz w:val="28"/>
          <w:szCs w:val="28"/>
        </w:rPr>
        <w:t>其是否對於機關之運作產生影響，並依據資通安全維護計畫</w:t>
      </w:r>
      <w:proofErr w:type="gramStart"/>
      <w:r w:rsidRPr="0049364B">
        <w:rPr>
          <w:rFonts w:asciiTheme="minorEastAsia" w:eastAsiaTheme="minorEastAsia" w:hAnsiTheme="minorEastAsia" w:hint="eastAsia"/>
          <w:color w:val="auto"/>
          <w:sz w:val="28"/>
          <w:szCs w:val="28"/>
        </w:rPr>
        <w:t>採</w:t>
      </w:r>
      <w:proofErr w:type="gramEnd"/>
      <w:r w:rsidRPr="0049364B">
        <w:rPr>
          <w:rFonts w:asciiTheme="minorEastAsia" w:eastAsiaTheme="minorEastAsia" w:hAnsiTheme="minorEastAsia" w:hint="eastAsia"/>
          <w:color w:val="auto"/>
          <w:sz w:val="28"/>
          <w:szCs w:val="28"/>
        </w:rPr>
        <w:t>行相應之風險管理機制。</w:t>
      </w:r>
    </w:p>
    <w:p w:rsidR="0057424C" w:rsidRPr="0049364B" w:rsidRDefault="0057424C" w:rsidP="00A2272C">
      <w:pPr>
        <w:pStyle w:val="a3"/>
        <w:numPr>
          <w:ilvl w:val="0"/>
          <w:numId w:val="2"/>
        </w:numPr>
        <w:ind w:leftChars="0"/>
        <w:outlineLvl w:val="1"/>
        <w:rPr>
          <w:rFonts w:asciiTheme="minorEastAsia" w:eastAsiaTheme="minorEastAsia" w:hAnsiTheme="minorEastAsia"/>
          <w:sz w:val="28"/>
          <w:szCs w:val="28"/>
        </w:rPr>
      </w:pPr>
      <w:bookmarkStart w:id="52" w:name="__RefHeading___Toc532135110"/>
      <w:bookmarkStart w:id="53" w:name="_Toc535484378"/>
      <w:bookmarkEnd w:id="52"/>
      <w:r w:rsidRPr="0049364B">
        <w:rPr>
          <w:rFonts w:asciiTheme="minorEastAsia" w:eastAsiaTheme="minorEastAsia" w:hAnsiTheme="minorEastAsia" w:hint="eastAsia"/>
          <w:sz w:val="28"/>
          <w:szCs w:val="28"/>
        </w:rPr>
        <w:t>資通系統或服務委外辦理之管理</w:t>
      </w:r>
      <w:bookmarkEnd w:id="53"/>
    </w:p>
    <w:p w:rsidR="0057424C" w:rsidRPr="0049364B" w:rsidRDefault="0057424C"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b/>
          <w:bCs/>
          <w:color w:val="auto"/>
          <w:sz w:val="28"/>
          <w:szCs w:val="28"/>
          <w:u w:val="single"/>
        </w:rPr>
        <w:t>本機關</w:t>
      </w:r>
      <w:r w:rsidRPr="0049364B">
        <w:rPr>
          <w:rFonts w:asciiTheme="minorEastAsia" w:eastAsiaTheme="minorEastAsia" w:hAnsiTheme="minorEastAsia" w:cs="Times New Roman" w:hint="eastAsia"/>
          <w:b/>
          <w:bCs/>
          <w:color w:val="auto"/>
          <w:sz w:val="28"/>
          <w:szCs w:val="28"/>
          <w:u w:val="single"/>
        </w:rPr>
        <w:t>(</w:t>
      </w:r>
      <w:r w:rsidRPr="0049364B">
        <w:rPr>
          <w:rFonts w:asciiTheme="minorEastAsia" w:eastAsiaTheme="minorEastAsia" w:hAnsiTheme="minorEastAsia" w:hint="eastAsia"/>
          <w:b/>
          <w:bCs/>
          <w:color w:val="auto"/>
          <w:sz w:val="28"/>
          <w:szCs w:val="28"/>
          <w:u w:val="single"/>
        </w:rPr>
        <w:t>目前</w:t>
      </w:r>
      <w:r w:rsidRPr="0049364B">
        <w:rPr>
          <w:rFonts w:asciiTheme="minorEastAsia" w:eastAsiaTheme="minorEastAsia" w:hAnsiTheme="minorEastAsia" w:cs="Times New Roman" w:hint="eastAsia"/>
          <w:b/>
          <w:bCs/>
          <w:color w:val="auto"/>
          <w:sz w:val="28"/>
          <w:szCs w:val="28"/>
          <w:u w:val="single"/>
        </w:rPr>
        <w:t>)</w:t>
      </w:r>
      <w:r w:rsidRPr="0049364B">
        <w:rPr>
          <w:rFonts w:asciiTheme="minorEastAsia" w:eastAsiaTheme="minorEastAsia" w:hAnsiTheme="minorEastAsia" w:hint="eastAsia"/>
          <w:b/>
          <w:bCs/>
          <w:color w:val="auto"/>
          <w:sz w:val="28"/>
          <w:szCs w:val="28"/>
          <w:u w:val="single"/>
        </w:rPr>
        <w:t>無委外辦理資通系統之建置、維運或資通服務之提供</w:t>
      </w:r>
      <w:r w:rsidRPr="0049364B">
        <w:rPr>
          <w:rFonts w:asciiTheme="minorEastAsia" w:eastAsiaTheme="minorEastAsia" w:hAnsiTheme="minorEastAsia" w:hint="eastAsia"/>
          <w:color w:val="auto"/>
          <w:sz w:val="28"/>
          <w:szCs w:val="28"/>
        </w:rPr>
        <w:t>，若另有需求時得應考量受託者之專業能力與經驗、委外項目之性質及資通安全需求，選任適當之受託者，並監督其資通安全維護情形。</w:t>
      </w:r>
    </w:p>
    <w:p w:rsidR="0057424C" w:rsidRPr="0049364B" w:rsidRDefault="0057424C" w:rsidP="00A2272C">
      <w:pPr>
        <w:pStyle w:val="a3"/>
        <w:numPr>
          <w:ilvl w:val="0"/>
          <w:numId w:val="2"/>
        </w:numPr>
        <w:ind w:leftChars="0"/>
        <w:outlineLvl w:val="1"/>
        <w:rPr>
          <w:rFonts w:asciiTheme="minorEastAsia" w:eastAsiaTheme="minorEastAsia" w:hAnsiTheme="minorEastAsia"/>
          <w:sz w:val="28"/>
          <w:szCs w:val="28"/>
        </w:rPr>
      </w:pPr>
      <w:bookmarkStart w:id="54" w:name="__RefHeading___Toc532135111"/>
      <w:bookmarkStart w:id="55" w:name="__RefHeading___Toc532135113"/>
      <w:bookmarkStart w:id="56" w:name="_Toc535484379"/>
      <w:bookmarkEnd w:id="54"/>
      <w:bookmarkEnd w:id="55"/>
      <w:r w:rsidRPr="0049364B">
        <w:rPr>
          <w:rFonts w:asciiTheme="minorEastAsia" w:eastAsiaTheme="minorEastAsia" w:hAnsiTheme="minorEastAsia" w:hint="eastAsia"/>
          <w:sz w:val="28"/>
          <w:szCs w:val="28"/>
        </w:rPr>
        <w:t>資通安全教育訓練</w:t>
      </w:r>
      <w:bookmarkEnd w:id="56"/>
    </w:p>
    <w:p w:rsidR="00A67B77" w:rsidRPr="0049364B" w:rsidRDefault="0057424C" w:rsidP="00A2272C">
      <w:pPr>
        <w:pStyle w:val="a3"/>
        <w:numPr>
          <w:ilvl w:val="0"/>
          <w:numId w:val="55"/>
        </w:numPr>
        <w:ind w:leftChars="0"/>
        <w:outlineLvl w:val="2"/>
        <w:rPr>
          <w:rFonts w:asciiTheme="minorEastAsia" w:eastAsiaTheme="minorEastAsia" w:hAnsiTheme="minorEastAsia"/>
          <w:sz w:val="28"/>
          <w:szCs w:val="28"/>
        </w:rPr>
      </w:pPr>
      <w:bookmarkStart w:id="57" w:name="__RefHeading___Toc532135114"/>
      <w:bookmarkStart w:id="58" w:name="_Toc535484380"/>
      <w:bookmarkEnd w:id="57"/>
      <w:r w:rsidRPr="0049364B">
        <w:rPr>
          <w:rFonts w:asciiTheme="minorEastAsia" w:eastAsiaTheme="minorEastAsia" w:hAnsiTheme="minorEastAsia" w:hint="eastAsia"/>
          <w:sz w:val="28"/>
          <w:szCs w:val="28"/>
        </w:rPr>
        <w:t>資通安全教育訓練要求</w:t>
      </w:r>
      <w:bookmarkEnd w:id="58"/>
    </w:p>
    <w:p w:rsidR="00A67B77" w:rsidRPr="0049364B" w:rsidRDefault="0057424C" w:rsidP="00A2272C">
      <w:pPr>
        <w:pStyle w:val="a3"/>
        <w:numPr>
          <w:ilvl w:val="1"/>
          <w:numId w:val="55"/>
        </w:numPr>
        <w:ind w:leftChars="0"/>
        <w:outlineLvl w:val="3"/>
        <w:rPr>
          <w:rFonts w:asciiTheme="minorEastAsia" w:eastAsiaTheme="minorEastAsia" w:hAnsiTheme="minorEastAsia"/>
          <w:sz w:val="28"/>
          <w:szCs w:val="28"/>
        </w:rPr>
      </w:pPr>
      <w:proofErr w:type="gramStart"/>
      <w:r w:rsidRPr="0049364B">
        <w:rPr>
          <w:rFonts w:asciiTheme="minorEastAsia" w:eastAsiaTheme="minorEastAsia" w:hAnsiTheme="minorEastAsia" w:hint="eastAsia"/>
          <w:sz w:val="28"/>
          <w:szCs w:val="28"/>
        </w:rPr>
        <w:t>資安兼任</w:t>
      </w:r>
      <w:proofErr w:type="gramEnd"/>
      <w:r w:rsidRPr="0049364B">
        <w:rPr>
          <w:rFonts w:asciiTheme="minorEastAsia" w:eastAsiaTheme="minorEastAsia" w:hAnsiTheme="minorEastAsia" w:hint="eastAsia"/>
          <w:sz w:val="28"/>
          <w:szCs w:val="28"/>
        </w:rPr>
        <w:t>或資訊人員每人每年至少接受6小時以上</w:t>
      </w:r>
      <w:proofErr w:type="gramStart"/>
      <w:r w:rsidRPr="0049364B">
        <w:rPr>
          <w:rFonts w:asciiTheme="minorEastAsia" w:eastAsiaTheme="minorEastAsia" w:hAnsiTheme="minorEastAsia" w:hint="eastAsia"/>
          <w:sz w:val="28"/>
          <w:szCs w:val="28"/>
        </w:rPr>
        <w:t>之資安專業</w:t>
      </w:r>
      <w:proofErr w:type="gramEnd"/>
      <w:r w:rsidRPr="0049364B">
        <w:rPr>
          <w:rFonts w:asciiTheme="minorEastAsia" w:eastAsiaTheme="minorEastAsia" w:hAnsiTheme="minorEastAsia" w:hint="eastAsia"/>
          <w:sz w:val="28"/>
          <w:szCs w:val="28"/>
        </w:rPr>
        <w:t>課程訓練。</w:t>
      </w:r>
    </w:p>
    <w:p w:rsidR="0057424C" w:rsidRPr="0049364B" w:rsidRDefault="0057424C" w:rsidP="00A2272C">
      <w:pPr>
        <w:pStyle w:val="a3"/>
        <w:numPr>
          <w:ilvl w:val="1"/>
          <w:numId w:val="55"/>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本機關之一般使用者與主管，每人每年接受3小時以上之一般資通安全教育訓練。</w:t>
      </w:r>
    </w:p>
    <w:p w:rsidR="00A67B77" w:rsidRPr="0049364B" w:rsidRDefault="0057424C" w:rsidP="00A2272C">
      <w:pPr>
        <w:pStyle w:val="a3"/>
        <w:numPr>
          <w:ilvl w:val="0"/>
          <w:numId w:val="55"/>
        </w:numPr>
        <w:ind w:leftChars="0"/>
        <w:outlineLvl w:val="2"/>
        <w:rPr>
          <w:rFonts w:asciiTheme="minorEastAsia" w:eastAsiaTheme="minorEastAsia" w:hAnsiTheme="minorEastAsia"/>
          <w:sz w:val="28"/>
          <w:szCs w:val="28"/>
        </w:rPr>
      </w:pPr>
      <w:bookmarkStart w:id="59" w:name="__RefHeading___Toc532135115"/>
      <w:bookmarkStart w:id="60" w:name="_Toc535484381"/>
      <w:bookmarkEnd w:id="59"/>
      <w:r w:rsidRPr="0049364B">
        <w:rPr>
          <w:rFonts w:asciiTheme="minorEastAsia" w:eastAsiaTheme="minorEastAsia" w:hAnsiTheme="minorEastAsia" w:hint="eastAsia"/>
          <w:sz w:val="28"/>
          <w:szCs w:val="28"/>
        </w:rPr>
        <w:t>資通安全教育訓練辦理方式</w:t>
      </w:r>
      <w:bookmarkEnd w:id="60"/>
    </w:p>
    <w:p w:rsidR="00A67B77" w:rsidRPr="0049364B" w:rsidRDefault="0057424C" w:rsidP="00A2272C">
      <w:pPr>
        <w:pStyle w:val="a3"/>
        <w:numPr>
          <w:ilvl w:val="1"/>
          <w:numId w:val="55"/>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承辦單位應於每</w:t>
      </w:r>
      <w:r w:rsidRPr="0049364B">
        <w:rPr>
          <w:rFonts w:asciiTheme="minorEastAsia" w:eastAsiaTheme="minorEastAsia" w:hAnsiTheme="minorEastAsia" w:hint="eastAsia"/>
          <w:bCs/>
          <w:sz w:val="28"/>
          <w:szCs w:val="28"/>
        </w:rPr>
        <w:t>學</w:t>
      </w:r>
      <w:r w:rsidRPr="0049364B">
        <w:rPr>
          <w:rFonts w:asciiTheme="minorEastAsia" w:eastAsiaTheme="minorEastAsia" w:hAnsiTheme="minorEastAsia" w:hint="eastAsia"/>
          <w:sz w:val="28"/>
          <w:szCs w:val="28"/>
        </w:rPr>
        <w:t>年年初，考量管理、業務及資訊等不同工作類別之需求，擬定資通安全認知宣導及教育訓練計畫</w:t>
      </w:r>
      <w:bookmarkStart w:id="61" w:name="sdfootnote6anc"/>
      <w:r w:rsidRPr="0049364B">
        <w:rPr>
          <w:rFonts w:asciiTheme="minorEastAsia" w:eastAsiaTheme="minorEastAsia" w:hAnsiTheme="minorEastAsia"/>
          <w:sz w:val="28"/>
          <w:szCs w:val="28"/>
          <w:vertAlign w:val="superscript"/>
        </w:rPr>
        <w:fldChar w:fldCharType="begin"/>
      </w:r>
      <w:r w:rsidRPr="0049364B">
        <w:rPr>
          <w:rFonts w:asciiTheme="minorEastAsia" w:eastAsiaTheme="minorEastAsia" w:hAnsiTheme="minorEastAsia"/>
          <w:sz w:val="28"/>
          <w:szCs w:val="28"/>
          <w:vertAlign w:val="superscript"/>
        </w:rPr>
        <w:instrText xml:space="preserve"> HYPERLINK "" \l "sdfootnote6sym" </w:instrText>
      </w:r>
      <w:r w:rsidRPr="0049364B">
        <w:rPr>
          <w:rFonts w:asciiTheme="minorEastAsia" w:eastAsiaTheme="minorEastAsia" w:hAnsiTheme="minorEastAsia"/>
          <w:sz w:val="28"/>
          <w:szCs w:val="28"/>
          <w:vertAlign w:val="superscript"/>
        </w:rPr>
        <w:fldChar w:fldCharType="separate"/>
      </w:r>
      <w:r w:rsidRPr="0049364B">
        <w:rPr>
          <w:rStyle w:val="af0"/>
          <w:rFonts w:asciiTheme="minorEastAsia" w:eastAsiaTheme="minorEastAsia" w:hAnsiTheme="minorEastAsia" w:hint="eastAsia"/>
          <w:color w:val="auto"/>
          <w:sz w:val="16"/>
          <w:szCs w:val="16"/>
          <w:vertAlign w:val="superscript"/>
        </w:rPr>
        <w:t>6</w:t>
      </w:r>
      <w:r w:rsidRPr="0049364B">
        <w:rPr>
          <w:rFonts w:asciiTheme="minorEastAsia" w:eastAsiaTheme="minorEastAsia" w:hAnsiTheme="minorEastAsia"/>
          <w:sz w:val="28"/>
          <w:szCs w:val="28"/>
          <w:vertAlign w:val="superscript"/>
        </w:rPr>
        <w:fldChar w:fldCharType="end"/>
      </w:r>
      <w:bookmarkEnd w:id="61"/>
      <w:r w:rsidRPr="0049364B">
        <w:rPr>
          <w:rFonts w:asciiTheme="minorEastAsia" w:eastAsiaTheme="minorEastAsia" w:hAnsiTheme="minorEastAsia" w:hint="eastAsia"/>
          <w:sz w:val="28"/>
          <w:szCs w:val="28"/>
        </w:rPr>
        <w:t>，以建立員工資通安全認知，提升機關資通安全水準，並應保存相關之資通安全認知宣導及教育訓練紀錄</w:t>
      </w:r>
      <w:bookmarkStart w:id="62" w:name="sdfootnote7anc"/>
      <w:r w:rsidRPr="0049364B">
        <w:rPr>
          <w:rFonts w:asciiTheme="minorEastAsia" w:eastAsiaTheme="minorEastAsia" w:hAnsiTheme="minorEastAsia"/>
          <w:sz w:val="28"/>
          <w:szCs w:val="28"/>
          <w:vertAlign w:val="superscript"/>
        </w:rPr>
        <w:fldChar w:fldCharType="begin"/>
      </w:r>
      <w:r w:rsidRPr="0049364B">
        <w:rPr>
          <w:rFonts w:asciiTheme="minorEastAsia" w:eastAsiaTheme="minorEastAsia" w:hAnsiTheme="minorEastAsia"/>
          <w:sz w:val="28"/>
          <w:szCs w:val="28"/>
          <w:vertAlign w:val="superscript"/>
        </w:rPr>
        <w:instrText xml:space="preserve"> HYPERLINK "" \l "sdfootnote7sym" </w:instrText>
      </w:r>
      <w:r w:rsidRPr="0049364B">
        <w:rPr>
          <w:rFonts w:asciiTheme="minorEastAsia" w:eastAsiaTheme="minorEastAsia" w:hAnsiTheme="minorEastAsia"/>
          <w:sz w:val="28"/>
          <w:szCs w:val="28"/>
          <w:vertAlign w:val="superscript"/>
        </w:rPr>
        <w:fldChar w:fldCharType="separate"/>
      </w:r>
      <w:r w:rsidRPr="0049364B">
        <w:rPr>
          <w:rStyle w:val="af0"/>
          <w:rFonts w:asciiTheme="minorEastAsia" w:eastAsiaTheme="minorEastAsia" w:hAnsiTheme="minorEastAsia" w:hint="eastAsia"/>
          <w:color w:val="auto"/>
          <w:sz w:val="16"/>
          <w:szCs w:val="16"/>
          <w:vertAlign w:val="superscript"/>
        </w:rPr>
        <w:t>7</w:t>
      </w:r>
      <w:r w:rsidRPr="0049364B">
        <w:rPr>
          <w:rFonts w:asciiTheme="minorEastAsia" w:eastAsiaTheme="minorEastAsia" w:hAnsiTheme="minorEastAsia"/>
          <w:sz w:val="28"/>
          <w:szCs w:val="28"/>
          <w:vertAlign w:val="superscript"/>
        </w:rPr>
        <w:fldChar w:fldCharType="end"/>
      </w:r>
      <w:bookmarkEnd w:id="62"/>
      <w:r w:rsidRPr="0049364B">
        <w:rPr>
          <w:rFonts w:asciiTheme="minorEastAsia" w:eastAsiaTheme="minorEastAsia" w:hAnsiTheme="minorEastAsia" w:hint="eastAsia"/>
          <w:sz w:val="28"/>
          <w:szCs w:val="28"/>
        </w:rPr>
        <w:t>。</w:t>
      </w:r>
    </w:p>
    <w:p w:rsidR="0057424C" w:rsidRPr="0049364B" w:rsidRDefault="0057424C" w:rsidP="00A2272C">
      <w:pPr>
        <w:pStyle w:val="a3"/>
        <w:numPr>
          <w:ilvl w:val="1"/>
          <w:numId w:val="55"/>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本機關資通安全認知宣導及教育訓練之內容得包含：</w:t>
      </w:r>
    </w:p>
    <w:p w:rsidR="0057424C" w:rsidRPr="0049364B" w:rsidRDefault="0057424C" w:rsidP="00A2272C">
      <w:pPr>
        <w:pStyle w:val="a3"/>
        <w:numPr>
          <w:ilvl w:val="0"/>
          <w:numId w:val="56"/>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資通安全政策(</w:t>
      </w:r>
      <w:proofErr w:type="gramStart"/>
      <w:r w:rsidRPr="0049364B">
        <w:rPr>
          <w:rFonts w:asciiTheme="minorEastAsia" w:eastAsiaTheme="minorEastAsia" w:hAnsiTheme="minorEastAsia" w:hint="eastAsia"/>
          <w:sz w:val="28"/>
          <w:szCs w:val="28"/>
        </w:rPr>
        <w:t>含資通</w:t>
      </w:r>
      <w:proofErr w:type="gramEnd"/>
      <w:r w:rsidRPr="0049364B">
        <w:rPr>
          <w:rFonts w:asciiTheme="minorEastAsia" w:eastAsiaTheme="minorEastAsia" w:hAnsiTheme="minorEastAsia" w:hint="eastAsia"/>
          <w:sz w:val="28"/>
          <w:szCs w:val="28"/>
        </w:rPr>
        <w:t>安全維護計畫之內容、管理程序、流程、要求事項及人員責任、資通安全事件通報程序等)。</w:t>
      </w:r>
    </w:p>
    <w:p w:rsidR="0057424C" w:rsidRPr="0049364B" w:rsidRDefault="0057424C" w:rsidP="00A2272C">
      <w:pPr>
        <w:pStyle w:val="a3"/>
        <w:numPr>
          <w:ilvl w:val="0"/>
          <w:numId w:val="56"/>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資通安全法令規定。</w:t>
      </w:r>
    </w:p>
    <w:p w:rsidR="0057424C" w:rsidRPr="0049364B" w:rsidRDefault="0057424C" w:rsidP="00A2272C">
      <w:pPr>
        <w:pStyle w:val="a3"/>
        <w:numPr>
          <w:ilvl w:val="0"/>
          <w:numId w:val="56"/>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資通安全作業內容。</w:t>
      </w:r>
    </w:p>
    <w:p w:rsidR="0057424C" w:rsidRPr="0049364B" w:rsidRDefault="0057424C" w:rsidP="00A2272C">
      <w:pPr>
        <w:pStyle w:val="a3"/>
        <w:numPr>
          <w:ilvl w:val="0"/>
          <w:numId w:val="56"/>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資通安全技術訓練。</w:t>
      </w:r>
    </w:p>
    <w:p w:rsidR="0057424C" w:rsidRPr="0049364B" w:rsidRDefault="0057424C" w:rsidP="00A2272C">
      <w:pPr>
        <w:pStyle w:val="a3"/>
        <w:numPr>
          <w:ilvl w:val="1"/>
          <w:numId w:val="55"/>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員工報到時，應使其充分瞭解本機關資通安全相關作業規範及其重要性。</w:t>
      </w:r>
    </w:p>
    <w:p w:rsidR="0057424C" w:rsidRPr="0049364B" w:rsidRDefault="0057424C" w:rsidP="00A2272C">
      <w:pPr>
        <w:pStyle w:val="a3"/>
        <w:numPr>
          <w:ilvl w:val="1"/>
          <w:numId w:val="55"/>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資通安全教育及訓練之政策，除適用所屬員工外，對機關外部的使用者，亦應一體適用。</w:t>
      </w:r>
    </w:p>
    <w:p w:rsidR="0057424C" w:rsidRPr="0049364B" w:rsidRDefault="0057424C" w:rsidP="00AD1D5C">
      <w:pPr>
        <w:pStyle w:val="a3"/>
        <w:numPr>
          <w:ilvl w:val="0"/>
          <w:numId w:val="2"/>
        </w:numPr>
        <w:ind w:leftChars="0"/>
        <w:outlineLvl w:val="1"/>
        <w:rPr>
          <w:rFonts w:asciiTheme="minorEastAsia" w:eastAsiaTheme="minorEastAsia" w:hAnsiTheme="minorEastAsia"/>
          <w:sz w:val="28"/>
          <w:szCs w:val="28"/>
        </w:rPr>
      </w:pPr>
      <w:bookmarkStart w:id="63" w:name="__RefHeading___Toc532135116"/>
      <w:bookmarkStart w:id="64" w:name="_Toc535484382"/>
      <w:bookmarkEnd w:id="63"/>
      <w:r w:rsidRPr="0049364B">
        <w:rPr>
          <w:rFonts w:asciiTheme="minorEastAsia" w:eastAsiaTheme="minorEastAsia" w:hAnsiTheme="minorEastAsia" w:hint="eastAsia"/>
          <w:sz w:val="28"/>
          <w:szCs w:val="28"/>
        </w:rPr>
        <w:t>公務機關所屬人員辦理業務涉及資通安全事項之考核機制</w:t>
      </w:r>
      <w:bookmarkEnd w:id="64"/>
    </w:p>
    <w:p w:rsidR="0057424C" w:rsidRPr="0049364B" w:rsidRDefault="0057424C" w:rsidP="00AD1D5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t>本機關所屬人員</w:t>
      </w:r>
      <w:r w:rsidR="00CE5F86" w:rsidRPr="0049364B">
        <w:rPr>
          <w:rFonts w:asciiTheme="minorEastAsia" w:eastAsiaTheme="minorEastAsia" w:hAnsiTheme="minorEastAsia" w:hint="eastAsia"/>
          <w:color w:val="auto"/>
          <w:sz w:val="28"/>
          <w:szCs w:val="28"/>
        </w:rPr>
        <w:t>之平時考核或聘用，依據公務機關所屬人員資通安全事項獎懲辦法、臺北</w:t>
      </w:r>
      <w:r w:rsidRPr="0049364B">
        <w:rPr>
          <w:rFonts w:asciiTheme="minorEastAsia" w:eastAsiaTheme="minorEastAsia" w:hAnsiTheme="minorEastAsia" w:hint="eastAsia"/>
          <w:color w:val="auto"/>
          <w:sz w:val="28"/>
          <w:szCs w:val="28"/>
        </w:rPr>
        <w:t>市政府及所屬各機關學校公務人員平時獎懲標準表，及</w:t>
      </w:r>
      <w:hyperlink r:id="rId9" w:history="1">
        <w:r w:rsidR="007D689D" w:rsidRPr="0049364B">
          <w:rPr>
            <w:rFonts w:asciiTheme="minorEastAsia" w:eastAsiaTheme="minorEastAsia" w:hAnsiTheme="minorEastAsia"/>
            <w:bCs/>
            <w:color w:val="auto"/>
            <w:sz w:val="28"/>
            <w:szCs w:val="28"/>
          </w:rPr>
          <w:t>臺北市立高級中等學校組織規程準則</w:t>
        </w:r>
      </w:hyperlink>
      <w:r w:rsidRPr="0049364B">
        <w:rPr>
          <w:rFonts w:asciiTheme="minorEastAsia" w:eastAsiaTheme="minorEastAsia" w:hAnsiTheme="minorEastAsia" w:hint="eastAsia"/>
          <w:color w:val="auto"/>
          <w:sz w:val="28"/>
          <w:szCs w:val="28"/>
        </w:rPr>
        <w:t>規定辦理之。</w:t>
      </w:r>
    </w:p>
    <w:p w:rsidR="0057424C" w:rsidRPr="0049364B" w:rsidRDefault="0057424C" w:rsidP="00AD1D5C">
      <w:pPr>
        <w:pStyle w:val="a3"/>
        <w:numPr>
          <w:ilvl w:val="0"/>
          <w:numId w:val="2"/>
        </w:numPr>
        <w:ind w:leftChars="0"/>
        <w:outlineLvl w:val="1"/>
        <w:rPr>
          <w:rFonts w:asciiTheme="minorEastAsia" w:eastAsiaTheme="minorEastAsia" w:hAnsiTheme="minorEastAsia"/>
          <w:sz w:val="28"/>
          <w:szCs w:val="28"/>
        </w:rPr>
      </w:pPr>
      <w:bookmarkStart w:id="65" w:name="__RefHeading___Toc532135117"/>
      <w:bookmarkStart w:id="66" w:name="_Toc535484383"/>
      <w:bookmarkEnd w:id="65"/>
      <w:r w:rsidRPr="0049364B">
        <w:rPr>
          <w:rFonts w:asciiTheme="minorEastAsia" w:eastAsiaTheme="minorEastAsia" w:hAnsiTheme="minorEastAsia" w:hint="eastAsia"/>
          <w:sz w:val="28"/>
          <w:szCs w:val="28"/>
        </w:rPr>
        <w:t>資通安全維護計畫及實施情形之持續精進及績效管理機制</w:t>
      </w:r>
      <w:bookmarkEnd w:id="66"/>
    </w:p>
    <w:p w:rsidR="0057424C" w:rsidRPr="0049364B" w:rsidRDefault="0057424C" w:rsidP="00AD1D5C">
      <w:pPr>
        <w:pStyle w:val="a3"/>
        <w:numPr>
          <w:ilvl w:val="0"/>
          <w:numId w:val="57"/>
        </w:numPr>
        <w:ind w:leftChars="0"/>
        <w:outlineLvl w:val="2"/>
        <w:rPr>
          <w:rFonts w:asciiTheme="minorEastAsia" w:eastAsiaTheme="minorEastAsia" w:hAnsiTheme="minorEastAsia"/>
          <w:sz w:val="28"/>
          <w:szCs w:val="28"/>
        </w:rPr>
      </w:pPr>
      <w:bookmarkStart w:id="67" w:name="__RefHeading___Toc532135118"/>
      <w:bookmarkStart w:id="68" w:name="_Toc535484384"/>
      <w:bookmarkEnd w:id="67"/>
      <w:r w:rsidRPr="0049364B">
        <w:rPr>
          <w:rFonts w:asciiTheme="minorEastAsia" w:eastAsiaTheme="minorEastAsia" w:hAnsiTheme="minorEastAsia" w:hint="eastAsia"/>
          <w:sz w:val="28"/>
          <w:szCs w:val="28"/>
        </w:rPr>
        <w:t>資通安全維護計畫之實施</w:t>
      </w:r>
      <w:bookmarkEnd w:id="68"/>
    </w:p>
    <w:p w:rsidR="0057424C" w:rsidRPr="0049364B" w:rsidRDefault="0057424C"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t>為落實本安全維護計畫，使本機關之資通安全管理有效運作，相關單位於訂定各階文件、流程、程序或控制措施時，應與本機關之資通安全政策、目標及本安全維護計畫之內容相符，並應保存相關之執行成果記錄。</w:t>
      </w:r>
    </w:p>
    <w:p w:rsidR="00A67B77" w:rsidRPr="0049364B" w:rsidRDefault="0057424C" w:rsidP="00AD1D5C">
      <w:pPr>
        <w:pStyle w:val="a3"/>
        <w:numPr>
          <w:ilvl w:val="0"/>
          <w:numId w:val="57"/>
        </w:numPr>
        <w:ind w:leftChars="0"/>
        <w:outlineLvl w:val="2"/>
        <w:rPr>
          <w:rFonts w:asciiTheme="minorEastAsia" w:eastAsiaTheme="minorEastAsia" w:hAnsiTheme="minorEastAsia"/>
          <w:sz w:val="28"/>
          <w:szCs w:val="28"/>
        </w:rPr>
      </w:pPr>
      <w:bookmarkStart w:id="69" w:name="__RefHeading___Toc532135119"/>
      <w:bookmarkStart w:id="70" w:name="_Toc535484385"/>
      <w:bookmarkEnd w:id="69"/>
      <w:r w:rsidRPr="0049364B">
        <w:rPr>
          <w:rFonts w:asciiTheme="minorEastAsia" w:eastAsiaTheme="minorEastAsia" w:hAnsiTheme="minorEastAsia" w:hint="eastAsia"/>
          <w:sz w:val="28"/>
          <w:szCs w:val="28"/>
        </w:rPr>
        <w:lastRenderedPageBreak/>
        <w:t>資通安全維護計畫實施情形之稽核機制</w:t>
      </w:r>
      <w:bookmarkEnd w:id="70"/>
    </w:p>
    <w:p w:rsidR="00A67B77" w:rsidRPr="0049364B" w:rsidRDefault="0057424C" w:rsidP="00AD1D5C">
      <w:pPr>
        <w:pStyle w:val="a3"/>
        <w:numPr>
          <w:ilvl w:val="0"/>
          <w:numId w:val="58"/>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稽核機制之實施</w:t>
      </w:r>
    </w:p>
    <w:p w:rsidR="0057424C" w:rsidRPr="0049364B" w:rsidRDefault="0057424C" w:rsidP="00AD1D5C">
      <w:pPr>
        <w:pStyle w:val="a3"/>
        <w:numPr>
          <w:ilvl w:val="0"/>
          <w:numId w:val="59"/>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資通安全推動小組應定期(至少每年一次)或於系統重大變更或組織改造後執行一次內部稽核作業，以確認人員是否遵循本規範與機關之管理程序要求，並有效實作及維持管理制度。</w:t>
      </w:r>
    </w:p>
    <w:p w:rsidR="0057424C" w:rsidRPr="0049364B" w:rsidRDefault="0057424C" w:rsidP="00AD1D5C">
      <w:pPr>
        <w:pStyle w:val="a3"/>
        <w:numPr>
          <w:ilvl w:val="0"/>
          <w:numId w:val="59"/>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辦理</w:t>
      </w:r>
      <w:proofErr w:type="gramStart"/>
      <w:r w:rsidRPr="0049364B">
        <w:rPr>
          <w:rFonts w:asciiTheme="minorEastAsia" w:eastAsiaTheme="minorEastAsia" w:hAnsiTheme="minorEastAsia" w:hint="eastAsia"/>
          <w:sz w:val="28"/>
          <w:szCs w:val="28"/>
        </w:rPr>
        <w:t>稽核前資通</w:t>
      </w:r>
      <w:proofErr w:type="gramEnd"/>
      <w:r w:rsidRPr="0049364B">
        <w:rPr>
          <w:rFonts w:asciiTheme="minorEastAsia" w:eastAsiaTheme="minorEastAsia" w:hAnsiTheme="minorEastAsia" w:hint="eastAsia"/>
          <w:sz w:val="28"/>
          <w:szCs w:val="28"/>
        </w:rPr>
        <w:t>安全推動小組應擬定資通安全稽核計畫</w:t>
      </w:r>
      <w:bookmarkStart w:id="71" w:name="sdfootnote8anc"/>
      <w:r w:rsidRPr="0049364B">
        <w:rPr>
          <w:rFonts w:asciiTheme="minorEastAsia" w:eastAsiaTheme="minorEastAsia" w:hAnsiTheme="minorEastAsia"/>
          <w:sz w:val="28"/>
          <w:szCs w:val="28"/>
        </w:rPr>
        <w:fldChar w:fldCharType="begin"/>
      </w:r>
      <w:r w:rsidRPr="0049364B">
        <w:rPr>
          <w:rFonts w:asciiTheme="minorEastAsia" w:eastAsiaTheme="minorEastAsia" w:hAnsiTheme="minorEastAsia"/>
          <w:sz w:val="28"/>
          <w:szCs w:val="28"/>
        </w:rPr>
        <w:instrText xml:space="preserve"> HYPERLINK "" \l "sdfootnote8sym" </w:instrText>
      </w:r>
      <w:r w:rsidRPr="0049364B">
        <w:rPr>
          <w:rFonts w:asciiTheme="minorEastAsia" w:eastAsiaTheme="minorEastAsia" w:hAnsiTheme="minorEastAsia"/>
          <w:sz w:val="28"/>
          <w:szCs w:val="28"/>
        </w:rPr>
        <w:fldChar w:fldCharType="separate"/>
      </w:r>
      <w:r w:rsidRPr="0049364B">
        <w:rPr>
          <w:rFonts w:asciiTheme="minorEastAsia" w:eastAsiaTheme="minorEastAsia" w:hAnsiTheme="minorEastAsia" w:hint="eastAsia"/>
          <w:sz w:val="28"/>
          <w:szCs w:val="28"/>
        </w:rPr>
        <w:t>8</w:t>
      </w:r>
      <w:r w:rsidRPr="0049364B">
        <w:rPr>
          <w:rFonts w:asciiTheme="minorEastAsia" w:eastAsiaTheme="minorEastAsia" w:hAnsiTheme="minorEastAsia"/>
          <w:sz w:val="28"/>
          <w:szCs w:val="28"/>
        </w:rPr>
        <w:fldChar w:fldCharType="end"/>
      </w:r>
      <w:bookmarkEnd w:id="71"/>
      <w:r w:rsidRPr="0049364B">
        <w:rPr>
          <w:rFonts w:asciiTheme="minorEastAsia" w:eastAsiaTheme="minorEastAsia" w:hAnsiTheme="minorEastAsia" w:hint="eastAsia"/>
          <w:sz w:val="28"/>
          <w:szCs w:val="28"/>
        </w:rPr>
        <w:t>並安排稽核成員，稽核計畫應包括稽核之依據與目的、</w:t>
      </w:r>
      <w:proofErr w:type="gramStart"/>
      <w:r w:rsidRPr="0049364B">
        <w:rPr>
          <w:rFonts w:asciiTheme="minorEastAsia" w:eastAsiaTheme="minorEastAsia" w:hAnsiTheme="minorEastAsia" w:hint="eastAsia"/>
          <w:sz w:val="28"/>
          <w:szCs w:val="28"/>
        </w:rPr>
        <w:t>期間、</w:t>
      </w:r>
      <w:proofErr w:type="gramEnd"/>
      <w:r w:rsidRPr="0049364B">
        <w:rPr>
          <w:rFonts w:asciiTheme="minorEastAsia" w:eastAsiaTheme="minorEastAsia" w:hAnsiTheme="minorEastAsia" w:hint="eastAsia"/>
          <w:sz w:val="28"/>
          <w:szCs w:val="28"/>
        </w:rPr>
        <w:t>重點領域、稽核小組組成方式、保密義務</w:t>
      </w:r>
      <w:bookmarkStart w:id="72" w:name="sdfootnote9anc"/>
      <w:r w:rsidRPr="0049364B">
        <w:rPr>
          <w:rFonts w:asciiTheme="minorEastAsia" w:eastAsiaTheme="minorEastAsia" w:hAnsiTheme="minorEastAsia"/>
          <w:sz w:val="28"/>
          <w:szCs w:val="28"/>
        </w:rPr>
        <w:fldChar w:fldCharType="begin"/>
      </w:r>
      <w:r w:rsidRPr="0049364B">
        <w:rPr>
          <w:rFonts w:asciiTheme="minorEastAsia" w:eastAsiaTheme="minorEastAsia" w:hAnsiTheme="minorEastAsia"/>
          <w:sz w:val="28"/>
          <w:szCs w:val="28"/>
        </w:rPr>
        <w:instrText xml:space="preserve"> HYPERLINK "" \l "sdfootnote9sym" </w:instrText>
      </w:r>
      <w:r w:rsidRPr="0049364B">
        <w:rPr>
          <w:rFonts w:asciiTheme="minorEastAsia" w:eastAsiaTheme="minorEastAsia" w:hAnsiTheme="minorEastAsia"/>
          <w:sz w:val="28"/>
          <w:szCs w:val="28"/>
        </w:rPr>
        <w:fldChar w:fldCharType="separate"/>
      </w:r>
      <w:r w:rsidRPr="0049364B">
        <w:rPr>
          <w:rFonts w:asciiTheme="minorEastAsia" w:eastAsiaTheme="minorEastAsia" w:hAnsiTheme="minorEastAsia" w:hint="eastAsia"/>
          <w:sz w:val="28"/>
          <w:szCs w:val="28"/>
        </w:rPr>
        <w:t>9</w:t>
      </w:r>
      <w:r w:rsidRPr="0049364B">
        <w:rPr>
          <w:rFonts w:asciiTheme="minorEastAsia" w:eastAsiaTheme="minorEastAsia" w:hAnsiTheme="minorEastAsia"/>
          <w:sz w:val="28"/>
          <w:szCs w:val="28"/>
        </w:rPr>
        <w:fldChar w:fldCharType="end"/>
      </w:r>
      <w:bookmarkEnd w:id="72"/>
      <w:r w:rsidRPr="0049364B">
        <w:rPr>
          <w:rFonts w:asciiTheme="minorEastAsia" w:eastAsiaTheme="minorEastAsia" w:hAnsiTheme="minorEastAsia" w:hint="eastAsia"/>
          <w:sz w:val="28"/>
          <w:szCs w:val="28"/>
        </w:rPr>
        <w:t>、稽核方式、基準與項目及受</w:t>
      </w:r>
      <w:proofErr w:type="gramStart"/>
      <w:r w:rsidRPr="0049364B">
        <w:rPr>
          <w:rFonts w:asciiTheme="minorEastAsia" w:eastAsiaTheme="minorEastAsia" w:hAnsiTheme="minorEastAsia" w:hint="eastAsia"/>
          <w:sz w:val="28"/>
          <w:szCs w:val="28"/>
        </w:rPr>
        <w:t>稽</w:t>
      </w:r>
      <w:proofErr w:type="gramEnd"/>
      <w:r w:rsidRPr="0049364B">
        <w:rPr>
          <w:rFonts w:asciiTheme="minorEastAsia" w:eastAsiaTheme="minorEastAsia" w:hAnsiTheme="minorEastAsia" w:hint="eastAsia"/>
          <w:sz w:val="28"/>
          <w:szCs w:val="28"/>
        </w:rPr>
        <w:t>單位協助事項，並應將前次稽核之結果納入稽核範圍。</w:t>
      </w:r>
    </w:p>
    <w:p w:rsidR="0057424C" w:rsidRPr="0049364B" w:rsidRDefault="0057424C" w:rsidP="00AD1D5C">
      <w:pPr>
        <w:pStyle w:val="a3"/>
        <w:numPr>
          <w:ilvl w:val="0"/>
          <w:numId w:val="59"/>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辦理稽核時，資通安全推動小組應於執行稽核前14日，通知受稽核單位，並將稽核期程、稽核項目紀錄表</w:t>
      </w:r>
      <w:bookmarkStart w:id="73" w:name="sdfootnote10anc"/>
      <w:r w:rsidRPr="0049364B">
        <w:rPr>
          <w:rFonts w:asciiTheme="minorEastAsia" w:eastAsiaTheme="minorEastAsia" w:hAnsiTheme="minorEastAsia"/>
          <w:sz w:val="28"/>
          <w:szCs w:val="28"/>
        </w:rPr>
        <w:fldChar w:fldCharType="begin"/>
      </w:r>
      <w:r w:rsidRPr="0049364B">
        <w:rPr>
          <w:rFonts w:asciiTheme="minorEastAsia" w:eastAsiaTheme="minorEastAsia" w:hAnsiTheme="minorEastAsia"/>
          <w:sz w:val="28"/>
          <w:szCs w:val="28"/>
        </w:rPr>
        <w:instrText xml:space="preserve"> HYPERLINK "" \l "sdfootnote10sym" </w:instrText>
      </w:r>
      <w:r w:rsidRPr="0049364B">
        <w:rPr>
          <w:rFonts w:asciiTheme="minorEastAsia" w:eastAsiaTheme="minorEastAsia" w:hAnsiTheme="minorEastAsia"/>
          <w:sz w:val="28"/>
          <w:szCs w:val="28"/>
        </w:rPr>
        <w:fldChar w:fldCharType="separate"/>
      </w:r>
      <w:r w:rsidRPr="0049364B">
        <w:rPr>
          <w:rFonts w:asciiTheme="minorEastAsia" w:eastAsiaTheme="minorEastAsia" w:hAnsiTheme="minorEastAsia" w:hint="eastAsia"/>
          <w:sz w:val="28"/>
          <w:szCs w:val="28"/>
        </w:rPr>
        <w:t>10</w:t>
      </w:r>
      <w:r w:rsidRPr="0049364B">
        <w:rPr>
          <w:rFonts w:asciiTheme="minorEastAsia" w:eastAsiaTheme="minorEastAsia" w:hAnsiTheme="minorEastAsia"/>
          <w:sz w:val="28"/>
          <w:szCs w:val="28"/>
        </w:rPr>
        <w:fldChar w:fldCharType="end"/>
      </w:r>
      <w:bookmarkEnd w:id="73"/>
      <w:r w:rsidRPr="0049364B">
        <w:rPr>
          <w:rFonts w:asciiTheme="minorEastAsia" w:eastAsiaTheme="minorEastAsia" w:hAnsiTheme="minorEastAsia" w:hint="eastAsia"/>
          <w:sz w:val="28"/>
          <w:szCs w:val="28"/>
        </w:rPr>
        <w:t>及稽核流程等相關資訊提供受</w:t>
      </w:r>
      <w:proofErr w:type="gramStart"/>
      <w:r w:rsidRPr="0049364B">
        <w:rPr>
          <w:rFonts w:asciiTheme="minorEastAsia" w:eastAsiaTheme="minorEastAsia" w:hAnsiTheme="minorEastAsia" w:hint="eastAsia"/>
          <w:sz w:val="28"/>
          <w:szCs w:val="28"/>
        </w:rPr>
        <w:t>稽</w:t>
      </w:r>
      <w:proofErr w:type="gramEnd"/>
      <w:r w:rsidRPr="0049364B">
        <w:rPr>
          <w:rFonts w:asciiTheme="minorEastAsia" w:eastAsiaTheme="minorEastAsia" w:hAnsiTheme="minorEastAsia" w:hint="eastAsia"/>
          <w:sz w:val="28"/>
          <w:szCs w:val="28"/>
        </w:rPr>
        <w:t>單位。</w:t>
      </w:r>
    </w:p>
    <w:p w:rsidR="0057424C" w:rsidRPr="0049364B" w:rsidRDefault="0057424C" w:rsidP="00AD1D5C">
      <w:pPr>
        <w:pStyle w:val="a3"/>
        <w:numPr>
          <w:ilvl w:val="0"/>
          <w:numId w:val="59"/>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本機關之稽核人員應受適當培訓並具備稽核能力，且不得稽核自身經辦業務，以確保稽核過程之客觀性及公平性；</w:t>
      </w:r>
      <w:proofErr w:type="gramStart"/>
      <w:r w:rsidRPr="0049364B">
        <w:rPr>
          <w:rFonts w:asciiTheme="minorEastAsia" w:eastAsiaTheme="minorEastAsia" w:hAnsiTheme="minorEastAsia" w:hint="eastAsia"/>
          <w:sz w:val="28"/>
          <w:szCs w:val="28"/>
        </w:rPr>
        <w:t>另</w:t>
      </w:r>
      <w:proofErr w:type="gramEnd"/>
      <w:r w:rsidRPr="0049364B">
        <w:rPr>
          <w:rFonts w:asciiTheme="minorEastAsia" w:eastAsiaTheme="minorEastAsia" w:hAnsiTheme="minorEastAsia" w:hint="eastAsia"/>
          <w:sz w:val="28"/>
          <w:szCs w:val="28"/>
        </w:rPr>
        <w:t>，於執行稽核時，應填具稽核項目紀錄表，待稽核結束後，應將稽核項目紀錄表內容彙整至稽核結果及改善報告中，並提供給受</w:t>
      </w:r>
      <w:proofErr w:type="gramStart"/>
      <w:r w:rsidRPr="0049364B">
        <w:rPr>
          <w:rFonts w:asciiTheme="minorEastAsia" w:eastAsiaTheme="minorEastAsia" w:hAnsiTheme="minorEastAsia" w:hint="eastAsia"/>
          <w:sz w:val="28"/>
          <w:szCs w:val="28"/>
        </w:rPr>
        <w:t>稽</w:t>
      </w:r>
      <w:proofErr w:type="gramEnd"/>
      <w:r w:rsidRPr="0049364B">
        <w:rPr>
          <w:rFonts w:asciiTheme="minorEastAsia" w:eastAsiaTheme="minorEastAsia" w:hAnsiTheme="minorEastAsia" w:hint="eastAsia"/>
          <w:sz w:val="28"/>
          <w:szCs w:val="28"/>
        </w:rPr>
        <w:t>單位填寫辦理情形。</w:t>
      </w:r>
    </w:p>
    <w:p w:rsidR="0057424C" w:rsidRPr="0049364B" w:rsidRDefault="0057424C" w:rsidP="00AD1D5C">
      <w:pPr>
        <w:pStyle w:val="a3"/>
        <w:numPr>
          <w:ilvl w:val="0"/>
          <w:numId w:val="59"/>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稽核結果應對相關管理階層(</w:t>
      </w:r>
      <w:proofErr w:type="gramStart"/>
      <w:r w:rsidRPr="0049364B">
        <w:rPr>
          <w:rFonts w:asciiTheme="minorEastAsia" w:eastAsiaTheme="minorEastAsia" w:hAnsiTheme="minorEastAsia" w:hint="eastAsia"/>
          <w:sz w:val="28"/>
          <w:szCs w:val="28"/>
        </w:rPr>
        <w:t>含資安長</w:t>
      </w:r>
      <w:proofErr w:type="gramEnd"/>
      <w:r w:rsidRPr="0049364B">
        <w:rPr>
          <w:rFonts w:asciiTheme="minorEastAsia" w:eastAsiaTheme="minorEastAsia" w:hAnsiTheme="minorEastAsia" w:hint="eastAsia"/>
          <w:sz w:val="28"/>
          <w:szCs w:val="28"/>
        </w:rPr>
        <w:t>)報告，並留存稽核過程之相關紀錄以作為資通安全稽核計畫及稽核事件之證據。</w:t>
      </w:r>
    </w:p>
    <w:p w:rsidR="0057424C" w:rsidRPr="0049364B" w:rsidRDefault="0057424C" w:rsidP="00AD1D5C">
      <w:pPr>
        <w:pStyle w:val="a3"/>
        <w:numPr>
          <w:ilvl w:val="0"/>
          <w:numId w:val="59"/>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稽核人員於執行稽核時，應至少執行一項特定之稽核項目（如是否瞭解資通安全政策及應負之資安責任、是否訂定人員之資通安全作業程序與權責、是否定期更改密碼）。</w:t>
      </w:r>
    </w:p>
    <w:p w:rsidR="00E84F89" w:rsidRPr="0049364B" w:rsidRDefault="0057424C" w:rsidP="00AD1D5C">
      <w:pPr>
        <w:pStyle w:val="a3"/>
        <w:numPr>
          <w:ilvl w:val="0"/>
          <w:numId w:val="58"/>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稽核改善報告</w:t>
      </w:r>
    </w:p>
    <w:p w:rsidR="0057424C" w:rsidRPr="0049364B" w:rsidRDefault="0057424C" w:rsidP="00AD1D5C">
      <w:pPr>
        <w:pStyle w:val="a3"/>
        <w:numPr>
          <w:ilvl w:val="0"/>
          <w:numId w:val="60"/>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受</w:t>
      </w:r>
      <w:proofErr w:type="gramStart"/>
      <w:r w:rsidRPr="0049364B">
        <w:rPr>
          <w:rFonts w:asciiTheme="minorEastAsia" w:eastAsiaTheme="minorEastAsia" w:hAnsiTheme="minorEastAsia" w:hint="eastAsia"/>
          <w:sz w:val="28"/>
          <w:szCs w:val="28"/>
        </w:rPr>
        <w:t>稽</w:t>
      </w:r>
      <w:proofErr w:type="gramEnd"/>
      <w:r w:rsidRPr="0049364B">
        <w:rPr>
          <w:rFonts w:asciiTheme="minorEastAsia" w:eastAsiaTheme="minorEastAsia" w:hAnsiTheme="minorEastAsia" w:hint="eastAsia"/>
          <w:sz w:val="28"/>
          <w:szCs w:val="28"/>
        </w:rPr>
        <w:t>單位於稽核實施後發現有缺失或待改善項目者，應對缺失或待改善之項目</w:t>
      </w:r>
      <w:proofErr w:type="gramStart"/>
      <w:r w:rsidRPr="0049364B">
        <w:rPr>
          <w:rFonts w:asciiTheme="minorEastAsia" w:eastAsiaTheme="minorEastAsia" w:hAnsiTheme="minorEastAsia" w:hint="eastAsia"/>
          <w:sz w:val="28"/>
          <w:szCs w:val="28"/>
        </w:rPr>
        <w:t>研</w:t>
      </w:r>
      <w:proofErr w:type="gramEnd"/>
      <w:r w:rsidRPr="0049364B">
        <w:rPr>
          <w:rFonts w:asciiTheme="minorEastAsia" w:eastAsiaTheme="minorEastAsia" w:hAnsiTheme="minorEastAsia" w:hint="eastAsia"/>
          <w:sz w:val="28"/>
          <w:szCs w:val="28"/>
        </w:rPr>
        <w:t>議改善措施、改善進度規劃，並落實執行。</w:t>
      </w:r>
    </w:p>
    <w:p w:rsidR="0057424C" w:rsidRPr="0049364B" w:rsidRDefault="0057424C" w:rsidP="00AD1D5C">
      <w:pPr>
        <w:pStyle w:val="a3"/>
        <w:numPr>
          <w:ilvl w:val="0"/>
          <w:numId w:val="60"/>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受</w:t>
      </w:r>
      <w:proofErr w:type="gramStart"/>
      <w:r w:rsidRPr="0049364B">
        <w:rPr>
          <w:rFonts w:asciiTheme="minorEastAsia" w:eastAsiaTheme="minorEastAsia" w:hAnsiTheme="minorEastAsia" w:hint="eastAsia"/>
          <w:sz w:val="28"/>
          <w:szCs w:val="28"/>
        </w:rPr>
        <w:t>稽</w:t>
      </w:r>
      <w:proofErr w:type="gramEnd"/>
      <w:r w:rsidRPr="0049364B">
        <w:rPr>
          <w:rFonts w:asciiTheme="minorEastAsia" w:eastAsiaTheme="minorEastAsia" w:hAnsiTheme="minorEastAsia" w:hint="eastAsia"/>
          <w:sz w:val="28"/>
          <w:szCs w:val="28"/>
        </w:rPr>
        <w:t>單位於稽核實施後發現有缺失或待改善者，應判定其發生之原因，並評估是否有其類似之缺失或待改善之項目存在。</w:t>
      </w:r>
    </w:p>
    <w:p w:rsidR="0057424C" w:rsidRPr="0049364B" w:rsidRDefault="0057424C" w:rsidP="00AD1D5C">
      <w:pPr>
        <w:pStyle w:val="a3"/>
        <w:numPr>
          <w:ilvl w:val="0"/>
          <w:numId w:val="60"/>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受</w:t>
      </w:r>
      <w:proofErr w:type="gramStart"/>
      <w:r w:rsidRPr="0049364B">
        <w:rPr>
          <w:rFonts w:asciiTheme="minorEastAsia" w:eastAsiaTheme="minorEastAsia" w:hAnsiTheme="minorEastAsia" w:hint="eastAsia"/>
          <w:sz w:val="28"/>
          <w:szCs w:val="28"/>
        </w:rPr>
        <w:t>稽</w:t>
      </w:r>
      <w:proofErr w:type="gramEnd"/>
      <w:r w:rsidRPr="0049364B">
        <w:rPr>
          <w:rFonts w:asciiTheme="minorEastAsia" w:eastAsiaTheme="minorEastAsia" w:hAnsiTheme="minorEastAsia" w:hint="eastAsia"/>
          <w:sz w:val="28"/>
          <w:szCs w:val="28"/>
        </w:rPr>
        <w:t>單位於判定缺失或待改善之原因後，應據此提出並執行相關之改善措施及改善進度規劃，必要時得考量對現行資通安全管理制度或相關文件進行變更。</w:t>
      </w:r>
    </w:p>
    <w:p w:rsidR="0057424C" w:rsidRPr="0049364B" w:rsidRDefault="0057424C" w:rsidP="00AD1D5C">
      <w:pPr>
        <w:pStyle w:val="a3"/>
        <w:numPr>
          <w:ilvl w:val="0"/>
          <w:numId w:val="60"/>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機關應定期審查受</w:t>
      </w:r>
      <w:proofErr w:type="gramStart"/>
      <w:r w:rsidRPr="0049364B">
        <w:rPr>
          <w:rFonts w:asciiTheme="minorEastAsia" w:eastAsiaTheme="minorEastAsia" w:hAnsiTheme="minorEastAsia" w:hint="eastAsia"/>
          <w:sz w:val="28"/>
          <w:szCs w:val="28"/>
        </w:rPr>
        <w:t>稽</w:t>
      </w:r>
      <w:proofErr w:type="gramEnd"/>
      <w:r w:rsidRPr="0049364B">
        <w:rPr>
          <w:rFonts w:asciiTheme="minorEastAsia" w:eastAsiaTheme="minorEastAsia" w:hAnsiTheme="minorEastAsia" w:hint="eastAsia"/>
          <w:sz w:val="28"/>
          <w:szCs w:val="28"/>
        </w:rPr>
        <w:t>單位缺失或待改善項目所採取之改善措施、改善進度規劃及佐證資料之有效性。</w:t>
      </w:r>
    </w:p>
    <w:p w:rsidR="0057424C" w:rsidRPr="0049364B" w:rsidRDefault="0057424C" w:rsidP="00AD1D5C">
      <w:pPr>
        <w:pStyle w:val="a3"/>
        <w:numPr>
          <w:ilvl w:val="0"/>
          <w:numId w:val="60"/>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受</w:t>
      </w:r>
      <w:proofErr w:type="gramStart"/>
      <w:r w:rsidRPr="0049364B">
        <w:rPr>
          <w:rFonts w:asciiTheme="minorEastAsia" w:eastAsiaTheme="minorEastAsia" w:hAnsiTheme="minorEastAsia" w:hint="eastAsia"/>
          <w:sz w:val="28"/>
          <w:szCs w:val="28"/>
        </w:rPr>
        <w:t>稽</w:t>
      </w:r>
      <w:proofErr w:type="gramEnd"/>
      <w:r w:rsidRPr="0049364B">
        <w:rPr>
          <w:rFonts w:asciiTheme="minorEastAsia" w:eastAsiaTheme="minorEastAsia" w:hAnsiTheme="minorEastAsia" w:hint="eastAsia"/>
          <w:sz w:val="28"/>
          <w:szCs w:val="28"/>
        </w:rPr>
        <w:t>單位於執行改善措施時，應留存相關之執行紀錄，並填寫稽核結果及改善報告。</w:t>
      </w:r>
    </w:p>
    <w:p w:rsidR="0057424C" w:rsidRPr="0049364B" w:rsidRDefault="0057424C" w:rsidP="00AD1D5C">
      <w:pPr>
        <w:pStyle w:val="a3"/>
        <w:numPr>
          <w:ilvl w:val="0"/>
          <w:numId w:val="57"/>
        </w:numPr>
        <w:ind w:leftChars="0"/>
        <w:outlineLvl w:val="2"/>
        <w:rPr>
          <w:rFonts w:asciiTheme="minorEastAsia" w:eastAsiaTheme="minorEastAsia" w:hAnsiTheme="minorEastAsia"/>
          <w:sz w:val="28"/>
          <w:szCs w:val="28"/>
        </w:rPr>
      </w:pPr>
      <w:bookmarkStart w:id="74" w:name="__RefHeading___Toc532135120"/>
      <w:bookmarkStart w:id="75" w:name="_Toc535484386"/>
      <w:bookmarkEnd w:id="74"/>
      <w:r w:rsidRPr="0049364B">
        <w:rPr>
          <w:rFonts w:asciiTheme="minorEastAsia" w:eastAsiaTheme="minorEastAsia" w:hAnsiTheme="minorEastAsia" w:hint="eastAsia"/>
          <w:sz w:val="28"/>
          <w:szCs w:val="28"/>
        </w:rPr>
        <w:t>資通安全維護計畫之持續精進及績效管理</w:t>
      </w:r>
      <w:bookmarkEnd w:id="75"/>
    </w:p>
    <w:p w:rsidR="0057424C" w:rsidRPr="0049364B" w:rsidRDefault="0057424C" w:rsidP="00AD1D5C">
      <w:pPr>
        <w:pStyle w:val="a3"/>
        <w:numPr>
          <w:ilvl w:val="0"/>
          <w:numId w:val="6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本機關之資通安全推動小組應於每年10月底前召開資通安全管理審查會議，確認資通安全維護計畫之實施情形，確保其持續適切性、合宜性及有效性。</w:t>
      </w:r>
    </w:p>
    <w:p w:rsidR="0057424C" w:rsidRPr="0049364B" w:rsidRDefault="0057424C" w:rsidP="00AD1D5C">
      <w:pPr>
        <w:pStyle w:val="a3"/>
        <w:numPr>
          <w:ilvl w:val="0"/>
          <w:numId w:val="6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管理審查議題應包含下列討論事項：</w:t>
      </w:r>
    </w:p>
    <w:p w:rsidR="0057424C" w:rsidRPr="0049364B" w:rsidRDefault="0057424C" w:rsidP="00AD1D5C">
      <w:pPr>
        <w:pStyle w:val="a3"/>
        <w:numPr>
          <w:ilvl w:val="0"/>
          <w:numId w:val="62"/>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過往管理審查議案之處理狀態。</w:t>
      </w:r>
    </w:p>
    <w:p w:rsidR="0057424C" w:rsidRPr="0049364B" w:rsidRDefault="0057424C" w:rsidP="00AD1D5C">
      <w:pPr>
        <w:pStyle w:val="a3"/>
        <w:numPr>
          <w:ilvl w:val="0"/>
          <w:numId w:val="62"/>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與資通安全管理業務有關之內部及外部議題的變更，如法令變更、上級機關要求、資通安全推動小組決議事項等。</w:t>
      </w:r>
    </w:p>
    <w:p w:rsidR="0057424C" w:rsidRPr="0049364B" w:rsidRDefault="0057424C" w:rsidP="00AD1D5C">
      <w:pPr>
        <w:pStyle w:val="a3"/>
        <w:numPr>
          <w:ilvl w:val="0"/>
          <w:numId w:val="62"/>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lastRenderedPageBreak/>
        <w:t>資通安全維護計畫內容之適切性。</w:t>
      </w:r>
    </w:p>
    <w:p w:rsidR="00E84F89" w:rsidRPr="0049364B" w:rsidRDefault="0057424C" w:rsidP="00AD1D5C">
      <w:pPr>
        <w:pStyle w:val="a3"/>
        <w:numPr>
          <w:ilvl w:val="0"/>
          <w:numId w:val="62"/>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資通安全績效之回饋，包括：</w:t>
      </w:r>
    </w:p>
    <w:p w:rsidR="0057424C" w:rsidRPr="0049364B" w:rsidRDefault="0057424C" w:rsidP="00AD1D5C">
      <w:pPr>
        <w:pStyle w:val="a3"/>
        <w:numPr>
          <w:ilvl w:val="2"/>
          <w:numId w:val="62"/>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資通安全政策及目標之實施情形。</w:t>
      </w:r>
    </w:p>
    <w:p w:rsidR="0057424C" w:rsidRPr="0049364B" w:rsidRDefault="0057424C" w:rsidP="00AD1D5C">
      <w:pPr>
        <w:pStyle w:val="a3"/>
        <w:numPr>
          <w:ilvl w:val="2"/>
          <w:numId w:val="62"/>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資通安全人力及資源之配置之實施情形。</w:t>
      </w:r>
    </w:p>
    <w:p w:rsidR="0057424C" w:rsidRPr="0049364B" w:rsidRDefault="0057424C" w:rsidP="00AD1D5C">
      <w:pPr>
        <w:pStyle w:val="a3"/>
        <w:numPr>
          <w:ilvl w:val="2"/>
          <w:numId w:val="62"/>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資通安全防護及控制措施之實施情形。</w:t>
      </w:r>
    </w:p>
    <w:p w:rsidR="0057424C" w:rsidRPr="0049364B" w:rsidRDefault="0057424C" w:rsidP="00AD1D5C">
      <w:pPr>
        <w:pStyle w:val="a3"/>
        <w:numPr>
          <w:ilvl w:val="2"/>
          <w:numId w:val="62"/>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內外部稽核結果。</w:t>
      </w:r>
    </w:p>
    <w:p w:rsidR="0057424C" w:rsidRPr="0049364B" w:rsidRDefault="0057424C" w:rsidP="00AD1D5C">
      <w:pPr>
        <w:pStyle w:val="a3"/>
        <w:numPr>
          <w:ilvl w:val="2"/>
          <w:numId w:val="62"/>
        </w:numPr>
        <w:ind w:leftChars="0"/>
        <w:outlineLvl w:val="5"/>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不符合項目及矯正措施。</w:t>
      </w:r>
    </w:p>
    <w:p w:rsidR="0057424C" w:rsidRPr="0049364B" w:rsidRDefault="0057424C" w:rsidP="00AD1D5C">
      <w:pPr>
        <w:pStyle w:val="a3"/>
        <w:numPr>
          <w:ilvl w:val="0"/>
          <w:numId w:val="62"/>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風險評鑑結果及風險處理計畫執行進度。</w:t>
      </w:r>
    </w:p>
    <w:p w:rsidR="0057424C" w:rsidRPr="0049364B" w:rsidRDefault="0057424C" w:rsidP="00AD1D5C">
      <w:pPr>
        <w:pStyle w:val="a3"/>
        <w:numPr>
          <w:ilvl w:val="0"/>
          <w:numId w:val="62"/>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重大資通安全事件之處理及改善情形。</w:t>
      </w:r>
    </w:p>
    <w:p w:rsidR="0057424C" w:rsidRPr="0049364B" w:rsidRDefault="0057424C" w:rsidP="00AD1D5C">
      <w:pPr>
        <w:pStyle w:val="a3"/>
        <w:numPr>
          <w:ilvl w:val="0"/>
          <w:numId w:val="62"/>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利害關係人之回饋。</w:t>
      </w:r>
    </w:p>
    <w:p w:rsidR="0057424C" w:rsidRPr="0049364B" w:rsidRDefault="0057424C" w:rsidP="00AD1D5C">
      <w:pPr>
        <w:pStyle w:val="a3"/>
        <w:numPr>
          <w:ilvl w:val="0"/>
          <w:numId w:val="62"/>
        </w:numPr>
        <w:ind w:leftChars="0"/>
        <w:outlineLvl w:val="4"/>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持續改善之機會。</w:t>
      </w:r>
    </w:p>
    <w:p w:rsidR="0057424C" w:rsidRPr="0049364B" w:rsidRDefault="0057424C" w:rsidP="00AD1D5C">
      <w:pPr>
        <w:pStyle w:val="a3"/>
        <w:numPr>
          <w:ilvl w:val="0"/>
          <w:numId w:val="61"/>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持續改善機制之管理審查應做成改善績效追蹤報告，相關紀錄並應予保存，以作為管理審查執行之證據。</w:t>
      </w:r>
    </w:p>
    <w:p w:rsidR="0057424C" w:rsidRPr="0049364B" w:rsidRDefault="0057424C" w:rsidP="00AD1D5C">
      <w:pPr>
        <w:pStyle w:val="a3"/>
        <w:numPr>
          <w:ilvl w:val="0"/>
          <w:numId w:val="2"/>
        </w:numPr>
        <w:ind w:leftChars="0"/>
        <w:outlineLvl w:val="1"/>
        <w:rPr>
          <w:rFonts w:asciiTheme="minorEastAsia" w:eastAsiaTheme="minorEastAsia" w:hAnsiTheme="minorEastAsia"/>
          <w:sz w:val="28"/>
          <w:szCs w:val="28"/>
        </w:rPr>
      </w:pPr>
      <w:bookmarkStart w:id="76" w:name="__RefHeading___Toc532135121"/>
      <w:bookmarkStart w:id="77" w:name="_Toc535484387"/>
      <w:bookmarkEnd w:id="76"/>
      <w:r w:rsidRPr="0049364B">
        <w:rPr>
          <w:rFonts w:asciiTheme="minorEastAsia" w:eastAsiaTheme="minorEastAsia" w:hAnsiTheme="minorEastAsia" w:hint="eastAsia"/>
          <w:sz w:val="28"/>
          <w:szCs w:val="28"/>
        </w:rPr>
        <w:t>資通安全維護計畫實施情形之提出</w:t>
      </w:r>
      <w:bookmarkEnd w:id="77"/>
    </w:p>
    <w:p w:rsidR="0057424C" w:rsidRPr="0049364B" w:rsidRDefault="007D689D" w:rsidP="00E91AFC">
      <w:pPr>
        <w:pStyle w:val="cjk"/>
        <w:spacing w:before="181" w:beforeAutospacing="0" w:after="181"/>
        <w:ind w:left="238" w:firstLine="561"/>
        <w:rPr>
          <w:rFonts w:asciiTheme="minorEastAsia" w:eastAsiaTheme="minorEastAsia" w:hAnsiTheme="minorEastAsia"/>
          <w:color w:val="auto"/>
        </w:rPr>
      </w:pPr>
      <w:r w:rsidRPr="0049364B">
        <w:rPr>
          <w:rFonts w:asciiTheme="minorEastAsia" w:eastAsiaTheme="minorEastAsia" w:hAnsiTheme="minorEastAsia" w:hint="eastAsia"/>
          <w:color w:val="auto"/>
          <w:sz w:val="28"/>
          <w:szCs w:val="28"/>
        </w:rPr>
        <w:t>本機關依據資通安全管理法</w:t>
      </w:r>
      <w:r w:rsidR="0057424C" w:rsidRPr="0049364B">
        <w:rPr>
          <w:rFonts w:asciiTheme="minorEastAsia" w:eastAsiaTheme="minorEastAsia" w:hAnsiTheme="minorEastAsia" w:hint="eastAsia"/>
          <w:color w:val="auto"/>
          <w:sz w:val="28"/>
          <w:szCs w:val="28"/>
        </w:rPr>
        <w:t>第</w:t>
      </w:r>
      <w:r w:rsidR="0057424C" w:rsidRPr="0049364B">
        <w:rPr>
          <w:rFonts w:asciiTheme="minorEastAsia" w:eastAsiaTheme="minorEastAsia" w:hAnsiTheme="minorEastAsia" w:cs="Times New Roman" w:hint="eastAsia"/>
          <w:color w:val="auto"/>
          <w:sz w:val="28"/>
          <w:szCs w:val="28"/>
        </w:rPr>
        <w:t>12</w:t>
      </w:r>
      <w:r w:rsidR="0057424C" w:rsidRPr="0049364B">
        <w:rPr>
          <w:rFonts w:asciiTheme="minorEastAsia" w:eastAsiaTheme="minorEastAsia" w:hAnsiTheme="minorEastAsia" w:hint="eastAsia"/>
          <w:color w:val="auto"/>
          <w:sz w:val="28"/>
          <w:szCs w:val="28"/>
        </w:rPr>
        <w:t>條之規定，應於</w:t>
      </w:r>
      <w:r w:rsidR="0057424C" w:rsidRPr="0049364B">
        <w:rPr>
          <w:rFonts w:asciiTheme="minorEastAsia" w:eastAsiaTheme="minorEastAsia" w:hAnsiTheme="minorEastAsia" w:hint="eastAsia"/>
          <w:b/>
          <w:bCs/>
          <w:color w:val="auto"/>
          <w:sz w:val="28"/>
          <w:szCs w:val="28"/>
          <w:u w:val="single"/>
        </w:rPr>
        <w:t>每年</w:t>
      </w:r>
      <w:r w:rsidR="0057424C" w:rsidRPr="0049364B">
        <w:rPr>
          <w:rFonts w:asciiTheme="minorEastAsia" w:eastAsiaTheme="minorEastAsia" w:hAnsiTheme="minorEastAsia" w:cs="Times New Roman" w:hint="eastAsia"/>
          <w:b/>
          <w:bCs/>
          <w:color w:val="auto"/>
          <w:sz w:val="28"/>
          <w:szCs w:val="28"/>
          <w:u w:val="single"/>
        </w:rPr>
        <w:t>11</w:t>
      </w:r>
      <w:r w:rsidR="0057424C" w:rsidRPr="0049364B">
        <w:rPr>
          <w:rFonts w:asciiTheme="minorEastAsia" w:eastAsiaTheme="minorEastAsia" w:hAnsiTheme="minorEastAsia" w:hint="eastAsia"/>
          <w:b/>
          <w:bCs/>
          <w:color w:val="auto"/>
          <w:sz w:val="28"/>
          <w:szCs w:val="28"/>
          <w:u w:val="single"/>
        </w:rPr>
        <w:t>月中向</w:t>
      </w:r>
      <w:r w:rsidRPr="0049364B">
        <w:rPr>
          <w:rFonts w:asciiTheme="minorEastAsia" w:eastAsiaTheme="minorEastAsia" w:hAnsiTheme="minorEastAsia" w:hint="eastAsia"/>
          <w:b/>
          <w:bCs/>
          <w:color w:val="auto"/>
          <w:sz w:val="28"/>
          <w:szCs w:val="28"/>
          <w:u w:val="single"/>
        </w:rPr>
        <w:t>臺北市政府教育局資訊教育科</w:t>
      </w:r>
      <w:r w:rsidR="0057424C" w:rsidRPr="0049364B">
        <w:rPr>
          <w:rFonts w:asciiTheme="minorEastAsia" w:eastAsiaTheme="minorEastAsia" w:hAnsiTheme="minorEastAsia" w:hint="eastAsia"/>
          <w:color w:val="auto"/>
          <w:sz w:val="28"/>
          <w:szCs w:val="28"/>
        </w:rPr>
        <w:t>，提出資通安全維護計畫實施情形，使其得瞭解本機關之年度資通安全計畫實施情形。</w:t>
      </w:r>
    </w:p>
    <w:p w:rsidR="0057424C" w:rsidRPr="0049364B" w:rsidRDefault="0057424C" w:rsidP="00AD1D5C">
      <w:pPr>
        <w:pStyle w:val="a3"/>
        <w:numPr>
          <w:ilvl w:val="0"/>
          <w:numId w:val="2"/>
        </w:numPr>
        <w:ind w:leftChars="0"/>
        <w:outlineLvl w:val="1"/>
        <w:rPr>
          <w:rFonts w:asciiTheme="minorEastAsia" w:eastAsiaTheme="minorEastAsia" w:hAnsiTheme="minorEastAsia"/>
          <w:sz w:val="28"/>
          <w:szCs w:val="28"/>
        </w:rPr>
      </w:pPr>
      <w:bookmarkStart w:id="78" w:name="__RefHeading___Toc532135122"/>
      <w:bookmarkStart w:id="79" w:name="_Toc535484388"/>
      <w:bookmarkEnd w:id="78"/>
      <w:r w:rsidRPr="0049364B">
        <w:rPr>
          <w:rFonts w:asciiTheme="minorEastAsia" w:eastAsiaTheme="minorEastAsia" w:hAnsiTheme="minorEastAsia" w:hint="eastAsia"/>
          <w:sz w:val="28"/>
          <w:szCs w:val="28"/>
        </w:rPr>
        <w:t>相關法規、程序及表單</w:t>
      </w:r>
      <w:bookmarkEnd w:id="79"/>
    </w:p>
    <w:p w:rsidR="00E84F89" w:rsidRPr="0049364B" w:rsidRDefault="0057424C" w:rsidP="00AD1D5C">
      <w:pPr>
        <w:pStyle w:val="a3"/>
        <w:numPr>
          <w:ilvl w:val="0"/>
          <w:numId w:val="63"/>
        </w:numPr>
        <w:ind w:leftChars="0"/>
        <w:outlineLvl w:val="2"/>
        <w:rPr>
          <w:rFonts w:asciiTheme="minorEastAsia" w:eastAsiaTheme="minorEastAsia" w:hAnsiTheme="minorEastAsia"/>
          <w:sz w:val="28"/>
          <w:szCs w:val="28"/>
        </w:rPr>
      </w:pPr>
      <w:bookmarkStart w:id="80" w:name="__RefHeading___Toc532135123"/>
      <w:bookmarkStart w:id="81" w:name="_Toc535484389"/>
      <w:bookmarkEnd w:id="80"/>
      <w:r w:rsidRPr="0049364B">
        <w:rPr>
          <w:rFonts w:asciiTheme="minorEastAsia" w:eastAsiaTheme="minorEastAsia" w:hAnsiTheme="minorEastAsia" w:hint="eastAsia"/>
          <w:sz w:val="28"/>
          <w:szCs w:val="28"/>
        </w:rPr>
        <w:t>相關法規及參考文件</w:t>
      </w:r>
      <w:bookmarkEnd w:id="81"/>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資通安全管理法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資通安全管理法施行細則</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資通安全責任等級分級辦法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資通安全事件通報及應變辦法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w:t>
      </w:r>
      <w:proofErr w:type="gramStart"/>
      <w:r w:rsidRPr="0049364B">
        <w:rPr>
          <w:rFonts w:asciiTheme="minorEastAsia" w:eastAsiaTheme="minorEastAsia" w:hAnsiTheme="minorEastAsia" w:hint="eastAsia"/>
          <w:sz w:val="28"/>
          <w:szCs w:val="28"/>
        </w:rPr>
        <w:t>安全情資分享</w:t>
      </w:r>
      <w:proofErr w:type="gramEnd"/>
      <w:r w:rsidRPr="0049364B">
        <w:rPr>
          <w:rFonts w:asciiTheme="minorEastAsia" w:eastAsiaTheme="minorEastAsia" w:hAnsiTheme="minorEastAsia" w:hint="eastAsia"/>
          <w:sz w:val="28"/>
          <w:szCs w:val="28"/>
        </w:rPr>
        <w:t>辦法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公務機關所屬人員資通安全事項獎懲辦法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資訊系統風險評鑑參考指引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政府資訊作業委外安全參考指引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無線網路安全參考指引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網路架構規劃參考指引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行政</w:t>
      </w:r>
      <w:proofErr w:type="gramStart"/>
      <w:r w:rsidRPr="0049364B">
        <w:rPr>
          <w:rFonts w:asciiTheme="minorEastAsia" w:eastAsiaTheme="minorEastAsia" w:hAnsiTheme="minorEastAsia" w:hint="eastAsia"/>
          <w:sz w:val="28"/>
          <w:szCs w:val="28"/>
        </w:rPr>
        <w:t>裝置資安防護</w:t>
      </w:r>
      <w:proofErr w:type="gramEnd"/>
      <w:r w:rsidRPr="0049364B">
        <w:rPr>
          <w:rFonts w:asciiTheme="minorEastAsia" w:eastAsiaTheme="minorEastAsia" w:hAnsiTheme="minorEastAsia" w:hint="eastAsia"/>
          <w:sz w:val="28"/>
          <w:szCs w:val="28"/>
        </w:rPr>
        <w:t>參考指引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政府行動化安全防護規劃報告</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安全軟體發展流程指引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安全軟體設計指引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安全軟體測試指引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資訊作業委外安全參考指引</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本機關資通安全事件通報及應變程序</w:t>
      </w:r>
    </w:p>
    <w:p w:rsidR="0057424C" w:rsidRPr="0049364B" w:rsidRDefault="0057424C" w:rsidP="00AD1D5C">
      <w:pPr>
        <w:pStyle w:val="a3"/>
        <w:numPr>
          <w:ilvl w:val="0"/>
          <w:numId w:val="63"/>
        </w:numPr>
        <w:ind w:leftChars="0"/>
        <w:outlineLvl w:val="2"/>
        <w:rPr>
          <w:rFonts w:asciiTheme="minorEastAsia" w:eastAsiaTheme="minorEastAsia" w:hAnsiTheme="minorEastAsia"/>
          <w:sz w:val="28"/>
          <w:szCs w:val="28"/>
        </w:rPr>
      </w:pPr>
      <w:bookmarkStart w:id="82" w:name="__RefHeading___Toc532135124"/>
      <w:bookmarkStart w:id="83" w:name="_Toc535484390"/>
      <w:bookmarkEnd w:id="82"/>
      <w:r w:rsidRPr="0049364B">
        <w:rPr>
          <w:rFonts w:asciiTheme="minorEastAsia" w:eastAsiaTheme="minorEastAsia" w:hAnsiTheme="minorEastAsia" w:hint="eastAsia"/>
          <w:sz w:val="28"/>
          <w:szCs w:val="28"/>
        </w:rPr>
        <w:t>附件表單</w:t>
      </w:r>
      <w:bookmarkEnd w:id="83"/>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資通安全推動小組成員及分工表</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資通安全保密同意書</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資通安全需求申請單</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lastRenderedPageBreak/>
        <w:t>資訊及資通資產清冊</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風險評估表</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風險類型暨風險對策參考表</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管制區域人員進出登記表</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委外廠商執行人員保密切結書、保密同意書</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委外廠商查核項目表</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年度資通安全教育訓練計畫</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資通安全認知宣導及教育訓練簽到表</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資通安全維護計畫實施情形</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資通安全稽核計畫</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稽核項目</w:t>
      </w:r>
      <w:r w:rsidR="00865E22">
        <w:rPr>
          <w:rFonts w:asciiTheme="minorEastAsia" w:eastAsiaTheme="minorEastAsia" w:hAnsiTheme="minorEastAsia" w:hint="eastAsia"/>
          <w:sz w:val="28"/>
          <w:szCs w:val="28"/>
        </w:rPr>
        <w:t>暨結果</w:t>
      </w:r>
      <w:r w:rsidRPr="0049364B">
        <w:rPr>
          <w:rFonts w:asciiTheme="minorEastAsia" w:eastAsiaTheme="minorEastAsia" w:hAnsiTheme="minorEastAsia" w:hint="eastAsia"/>
          <w:sz w:val="28"/>
          <w:szCs w:val="28"/>
        </w:rPr>
        <w:t>紀錄表</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稽核委員聘任同意保密切結書</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稽核結果及改善報告</w:t>
      </w:r>
    </w:p>
    <w:p w:rsidR="0057424C" w:rsidRPr="0049364B" w:rsidRDefault="0057424C" w:rsidP="00AD1D5C">
      <w:pPr>
        <w:pStyle w:val="a3"/>
        <w:numPr>
          <w:ilvl w:val="1"/>
          <w:numId w:val="63"/>
        </w:numPr>
        <w:ind w:leftChars="0"/>
        <w:outlineLvl w:val="3"/>
        <w:rPr>
          <w:rFonts w:asciiTheme="minorEastAsia" w:eastAsiaTheme="minorEastAsia" w:hAnsiTheme="minorEastAsia"/>
          <w:sz w:val="28"/>
          <w:szCs w:val="28"/>
        </w:rPr>
      </w:pPr>
      <w:r w:rsidRPr="0049364B">
        <w:rPr>
          <w:rFonts w:asciiTheme="minorEastAsia" w:eastAsiaTheme="minorEastAsia" w:hAnsiTheme="minorEastAsia" w:hint="eastAsia"/>
          <w:sz w:val="28"/>
          <w:szCs w:val="28"/>
        </w:rPr>
        <w:t>改善績效追蹤報告</w:t>
      </w:r>
    </w:p>
    <w:sectPr w:rsidR="0057424C" w:rsidRPr="0049364B" w:rsidSect="00E91AFC">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64" w:rsidRDefault="00966C64" w:rsidP="00E7499B">
      <w:r>
        <w:separator/>
      </w:r>
    </w:p>
  </w:endnote>
  <w:endnote w:type="continuationSeparator" w:id="0">
    <w:p w:rsidR="00966C64" w:rsidRDefault="00966C64" w:rsidP="00E7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64" w:rsidRDefault="00966C64" w:rsidP="00E7499B">
      <w:r>
        <w:separator/>
      </w:r>
    </w:p>
  </w:footnote>
  <w:footnote w:type="continuationSeparator" w:id="0">
    <w:p w:rsidR="00966C64" w:rsidRDefault="00966C64" w:rsidP="00E74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17B"/>
    <w:multiLevelType w:val="hybridMultilevel"/>
    <w:tmpl w:val="47A4B0D8"/>
    <w:lvl w:ilvl="0" w:tplc="8E0A92BE">
      <w:start w:val="1"/>
      <w:numFmt w:val="decimal"/>
      <w:lvlText w:val="(%1)"/>
      <w:lvlJc w:val="left"/>
      <w:pPr>
        <w:ind w:left="2258" w:hanging="480"/>
      </w:pPr>
      <w:rPr>
        <w:rFonts w:hint="eastAsia"/>
      </w:rPr>
    </w:lvl>
    <w:lvl w:ilvl="1" w:tplc="04090013">
      <w:start w:val="1"/>
      <w:numFmt w:val="upperRoman"/>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1">
    <w:nsid w:val="01E84D02"/>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
    <w:nsid w:val="02B472C9"/>
    <w:multiLevelType w:val="hybridMultilevel"/>
    <w:tmpl w:val="C52CC394"/>
    <w:lvl w:ilvl="0" w:tplc="15B64D4E">
      <w:start w:val="1"/>
      <w:numFmt w:val="decimal"/>
      <w:lvlText w:val="(%1)"/>
      <w:lvlJc w:val="left"/>
      <w:pPr>
        <w:ind w:left="2738" w:hanging="480"/>
      </w:pPr>
      <w:rPr>
        <w:rFonts w:hint="default"/>
      </w:r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3">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5A54C82"/>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nsid w:val="0ADE10A9"/>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7">
    <w:nsid w:val="0EA20119"/>
    <w:multiLevelType w:val="hybridMultilevel"/>
    <w:tmpl w:val="8D9C106A"/>
    <w:lvl w:ilvl="0" w:tplc="00A66218">
      <w:start w:val="1"/>
      <w:numFmt w:val="decimal"/>
      <w:lvlText w:val="%1."/>
      <w:lvlJc w:val="left"/>
      <w:pPr>
        <w:ind w:left="1658" w:hanging="360"/>
      </w:pPr>
      <w:rPr>
        <w:rFonts w:hint="default"/>
      </w:rPr>
    </w:lvl>
    <w:lvl w:ilvl="1" w:tplc="04090019">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8">
    <w:nsid w:val="0F295A5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FF55DDC"/>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0A0CC8"/>
    <w:multiLevelType w:val="hybridMultilevel"/>
    <w:tmpl w:val="8D9C106A"/>
    <w:lvl w:ilvl="0" w:tplc="00A66218">
      <w:start w:val="1"/>
      <w:numFmt w:val="decimal"/>
      <w:lvlText w:val="%1."/>
      <w:lvlJc w:val="left"/>
      <w:pPr>
        <w:ind w:left="1658" w:hanging="360"/>
      </w:pPr>
      <w:rPr>
        <w:rFonts w:hint="default"/>
      </w:rPr>
    </w:lvl>
    <w:lvl w:ilvl="1" w:tplc="04090019">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11">
    <w:nsid w:val="11342B1C"/>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12">
    <w:nsid w:val="11A80B8D"/>
    <w:multiLevelType w:val="hybridMultilevel"/>
    <w:tmpl w:val="96A8278E"/>
    <w:lvl w:ilvl="0" w:tplc="F0F696EE">
      <w:start w:val="1"/>
      <w:numFmt w:val="taiwaneseCountingThousand"/>
      <w:lvlText w:val="(%1)"/>
      <w:lvlJc w:val="left"/>
      <w:pPr>
        <w:ind w:left="1313" w:hanging="465"/>
      </w:pPr>
      <w:rPr>
        <w:rFonts w:hint="default"/>
      </w:rPr>
    </w:lvl>
    <w:lvl w:ilvl="1" w:tplc="04090019">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3">
    <w:nsid w:val="141946E1"/>
    <w:multiLevelType w:val="hybridMultilevel"/>
    <w:tmpl w:val="5AE6912E"/>
    <w:lvl w:ilvl="0" w:tplc="15B64D4E">
      <w:start w:val="1"/>
      <w:numFmt w:val="decimal"/>
      <w:lvlText w:val="(%1)"/>
      <w:lvlJc w:val="left"/>
      <w:pPr>
        <w:ind w:left="2738" w:hanging="480"/>
      </w:pPr>
      <w:rPr>
        <w:rFonts w:hint="default"/>
      </w:rPr>
    </w:lvl>
    <w:lvl w:ilvl="1" w:tplc="0409001B">
      <w:start w:val="1"/>
      <w:numFmt w:val="lowerRoman"/>
      <w:lvlText w:val="%2."/>
      <w:lvlJc w:val="right"/>
      <w:pPr>
        <w:ind w:left="3218" w:hanging="480"/>
      </w:pPr>
    </w:lvl>
    <w:lvl w:ilvl="2" w:tplc="0409001B">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14">
    <w:nsid w:val="15DD6611"/>
    <w:multiLevelType w:val="hybridMultilevel"/>
    <w:tmpl w:val="C0180FC0"/>
    <w:lvl w:ilvl="0" w:tplc="00A66218">
      <w:start w:val="1"/>
      <w:numFmt w:val="decimal"/>
      <w:lvlText w:val="%1."/>
      <w:lvlJc w:val="left"/>
      <w:pPr>
        <w:ind w:left="2258"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DA5194"/>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375F40"/>
    <w:multiLevelType w:val="hybridMultilevel"/>
    <w:tmpl w:val="31E0B752"/>
    <w:lvl w:ilvl="0" w:tplc="798C5BE8">
      <w:start w:val="1"/>
      <w:numFmt w:val="ideographLegalTraditional"/>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2CE6FF9"/>
    <w:multiLevelType w:val="hybridMultilevel"/>
    <w:tmpl w:val="20803B70"/>
    <w:lvl w:ilvl="0" w:tplc="0409001B">
      <w:start w:val="1"/>
      <w:numFmt w:val="lowerRoman"/>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53945A5"/>
    <w:multiLevelType w:val="hybridMultilevel"/>
    <w:tmpl w:val="20803B70"/>
    <w:lvl w:ilvl="0" w:tplc="0409001B">
      <w:start w:val="1"/>
      <w:numFmt w:val="lowerRoman"/>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294D1B6E"/>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0">
    <w:nsid w:val="29A66D53"/>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AD73B78"/>
    <w:multiLevelType w:val="hybridMultilevel"/>
    <w:tmpl w:val="47A4B0D8"/>
    <w:lvl w:ilvl="0" w:tplc="8E0A92BE">
      <w:start w:val="1"/>
      <w:numFmt w:val="decimal"/>
      <w:lvlText w:val="(%1)"/>
      <w:lvlJc w:val="left"/>
      <w:pPr>
        <w:ind w:left="2258" w:hanging="480"/>
      </w:pPr>
      <w:rPr>
        <w:rFonts w:hint="eastAsia"/>
      </w:rPr>
    </w:lvl>
    <w:lvl w:ilvl="1" w:tplc="04090013">
      <w:start w:val="1"/>
      <w:numFmt w:val="upperRoman"/>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22">
    <w:nsid w:val="2BE93D4C"/>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3">
    <w:nsid w:val="31362DF7"/>
    <w:multiLevelType w:val="hybridMultilevel"/>
    <w:tmpl w:val="4DCCDDB4"/>
    <w:lvl w:ilvl="0" w:tplc="8E0A92BE">
      <w:start w:val="1"/>
      <w:numFmt w:val="decimal"/>
      <w:lvlText w:val="(%1)"/>
      <w:lvlJc w:val="left"/>
      <w:pPr>
        <w:ind w:left="2258" w:hanging="480"/>
      </w:pPr>
      <w:rPr>
        <w:rFonts w:hint="eastAsia"/>
      </w:rPr>
    </w:lvl>
    <w:lvl w:ilvl="1" w:tplc="04090019" w:tentative="1">
      <w:start w:val="1"/>
      <w:numFmt w:val="ideographTraditional"/>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24">
    <w:nsid w:val="32A77AF0"/>
    <w:multiLevelType w:val="hybridMultilevel"/>
    <w:tmpl w:val="20803B70"/>
    <w:lvl w:ilvl="0" w:tplc="0409001B">
      <w:start w:val="1"/>
      <w:numFmt w:val="lowerRoman"/>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32F9487E"/>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5320DD4"/>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7">
    <w:nsid w:val="3671418C"/>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8">
    <w:nsid w:val="37394389"/>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29">
    <w:nsid w:val="39B462E8"/>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0">
    <w:nsid w:val="3DE07B51"/>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31">
    <w:nsid w:val="40E55E94"/>
    <w:multiLevelType w:val="hybridMultilevel"/>
    <w:tmpl w:val="CBC6FE46"/>
    <w:lvl w:ilvl="0" w:tplc="F0F696EE">
      <w:start w:val="1"/>
      <w:numFmt w:val="taiwaneseCountingThousand"/>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32">
    <w:nsid w:val="42DF317C"/>
    <w:multiLevelType w:val="hybridMultilevel"/>
    <w:tmpl w:val="4F943D88"/>
    <w:lvl w:ilvl="0" w:tplc="00A66218">
      <w:start w:val="1"/>
      <w:numFmt w:val="decimal"/>
      <w:lvlText w:val="%1."/>
      <w:lvlJc w:val="left"/>
      <w:pPr>
        <w:ind w:left="2258"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4A9518A"/>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4">
    <w:nsid w:val="4501012D"/>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35">
    <w:nsid w:val="46DA6D24"/>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6">
    <w:nsid w:val="4AAB4762"/>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37">
    <w:nsid w:val="4BD56DC7"/>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38">
    <w:nsid w:val="4BE964BD"/>
    <w:multiLevelType w:val="hybridMultilevel"/>
    <w:tmpl w:val="47A4B0D8"/>
    <w:lvl w:ilvl="0" w:tplc="8E0A92BE">
      <w:start w:val="1"/>
      <w:numFmt w:val="decimal"/>
      <w:lvlText w:val="(%1)"/>
      <w:lvlJc w:val="left"/>
      <w:pPr>
        <w:ind w:left="2258" w:hanging="480"/>
      </w:pPr>
      <w:rPr>
        <w:rFonts w:hint="eastAsia"/>
      </w:rPr>
    </w:lvl>
    <w:lvl w:ilvl="1" w:tplc="04090013">
      <w:start w:val="1"/>
      <w:numFmt w:val="upperRoman"/>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39">
    <w:nsid w:val="4C96653F"/>
    <w:multiLevelType w:val="hybridMultilevel"/>
    <w:tmpl w:val="B98268B2"/>
    <w:lvl w:ilvl="0" w:tplc="15B64D4E">
      <w:start w:val="1"/>
      <w:numFmt w:val="decimal"/>
      <w:lvlText w:val="(%1)"/>
      <w:lvlJc w:val="left"/>
      <w:pPr>
        <w:ind w:left="2738" w:hanging="480"/>
      </w:pPr>
      <w:rPr>
        <w:rFonts w:hint="default"/>
      </w:r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40">
    <w:nsid w:val="4D91004B"/>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41">
    <w:nsid w:val="4DD643F5"/>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2">
    <w:nsid w:val="51224986"/>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43">
    <w:nsid w:val="530D628C"/>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44">
    <w:nsid w:val="54063B03"/>
    <w:multiLevelType w:val="hybridMultilevel"/>
    <w:tmpl w:val="47A4B0D8"/>
    <w:lvl w:ilvl="0" w:tplc="8E0A92BE">
      <w:start w:val="1"/>
      <w:numFmt w:val="decimal"/>
      <w:lvlText w:val="(%1)"/>
      <w:lvlJc w:val="left"/>
      <w:pPr>
        <w:ind w:left="2258" w:hanging="480"/>
      </w:pPr>
      <w:rPr>
        <w:rFonts w:hint="eastAsia"/>
      </w:rPr>
    </w:lvl>
    <w:lvl w:ilvl="1" w:tplc="04090013">
      <w:start w:val="1"/>
      <w:numFmt w:val="upperRoman"/>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45">
    <w:nsid w:val="55072AE6"/>
    <w:multiLevelType w:val="hybridMultilevel"/>
    <w:tmpl w:val="34A85D86"/>
    <w:lvl w:ilvl="0" w:tplc="69E613B6">
      <w:start w:val="1"/>
      <w:numFmt w:val="taiwaneseCountingThousand"/>
      <w:lvlText w:val="%1、"/>
      <w:lvlJc w:val="left"/>
      <w:pPr>
        <w:ind w:left="938" w:hanging="720"/>
      </w:pPr>
      <w:rPr>
        <w:rFonts w:ascii="微軟正黑體" w:eastAsia="微軟正黑體" w:hAnsi="微軟正黑體" w:hint="default"/>
        <w:sz w:val="28"/>
        <w:szCs w:val="28"/>
      </w:rPr>
    </w:lvl>
    <w:lvl w:ilvl="1" w:tplc="04090019">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46">
    <w:nsid w:val="5507485B"/>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47">
    <w:nsid w:val="59A2764E"/>
    <w:multiLevelType w:val="hybridMultilevel"/>
    <w:tmpl w:val="CE844952"/>
    <w:lvl w:ilvl="0" w:tplc="F0F696EE">
      <w:start w:val="1"/>
      <w:numFmt w:val="taiwaneseCountingThousand"/>
      <w:lvlText w:val="(%1)"/>
      <w:lvlJc w:val="left"/>
      <w:pPr>
        <w:ind w:left="1658" w:hanging="360"/>
      </w:pPr>
      <w:rPr>
        <w:rFonts w:hint="default"/>
      </w:rPr>
    </w:lvl>
    <w:lvl w:ilvl="1" w:tplc="00A66218">
      <w:start w:val="1"/>
      <w:numFmt w:val="decimal"/>
      <w:lvlText w:val="%2."/>
      <w:lvlJc w:val="left"/>
      <w:pPr>
        <w:ind w:left="2258" w:hanging="480"/>
      </w:pPr>
      <w:rPr>
        <w:rFonts w:hint="default"/>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48">
    <w:nsid w:val="5AD1420D"/>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B2A3149"/>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0">
    <w:nsid w:val="5F836B35"/>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1">
    <w:nsid w:val="621F13A0"/>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2">
    <w:nsid w:val="679C2C08"/>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53">
    <w:nsid w:val="6ACD0D48"/>
    <w:multiLevelType w:val="hybridMultilevel"/>
    <w:tmpl w:val="96A8278E"/>
    <w:lvl w:ilvl="0" w:tplc="F0F696EE">
      <w:start w:val="1"/>
      <w:numFmt w:val="taiwaneseCountingThousand"/>
      <w:lvlText w:val="(%1)"/>
      <w:lvlJc w:val="left"/>
      <w:pPr>
        <w:ind w:left="1313" w:hanging="465"/>
      </w:pPr>
      <w:rPr>
        <w:rFonts w:hint="default"/>
      </w:rPr>
    </w:lvl>
    <w:lvl w:ilvl="1" w:tplc="04090019">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54">
    <w:nsid w:val="6C960302"/>
    <w:multiLevelType w:val="hybridMultilevel"/>
    <w:tmpl w:val="D272F6BE"/>
    <w:lvl w:ilvl="0" w:tplc="15B64D4E">
      <w:start w:val="1"/>
      <w:numFmt w:val="decimal"/>
      <w:lvlText w:val="(%1)"/>
      <w:lvlJc w:val="left"/>
      <w:pPr>
        <w:ind w:left="2738" w:hanging="480"/>
      </w:pPr>
      <w:rPr>
        <w:rFonts w:hint="default"/>
      </w:r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55">
    <w:nsid w:val="6CB93C51"/>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56">
    <w:nsid w:val="6D650DB1"/>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7">
    <w:nsid w:val="6F030E52"/>
    <w:multiLevelType w:val="hybridMultilevel"/>
    <w:tmpl w:val="43E044A4"/>
    <w:lvl w:ilvl="0" w:tplc="F0F696EE">
      <w:start w:val="1"/>
      <w:numFmt w:val="taiwaneseCountingThousand"/>
      <w:lvlText w:val="(%1)"/>
      <w:lvlJc w:val="left"/>
      <w:pPr>
        <w:ind w:left="1658" w:hanging="360"/>
      </w:pPr>
      <w:rPr>
        <w:rFonts w:hint="default"/>
      </w:rPr>
    </w:lvl>
    <w:lvl w:ilvl="1" w:tplc="00A66218">
      <w:start w:val="1"/>
      <w:numFmt w:val="decimal"/>
      <w:lvlText w:val="%2."/>
      <w:lvlJc w:val="left"/>
      <w:pPr>
        <w:ind w:left="2258" w:hanging="480"/>
      </w:pPr>
      <w:rPr>
        <w:rFonts w:hint="default"/>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8">
    <w:nsid w:val="702334F1"/>
    <w:multiLevelType w:val="hybridMultilevel"/>
    <w:tmpl w:val="90F48AFC"/>
    <w:lvl w:ilvl="0" w:tplc="F0F696EE">
      <w:start w:val="1"/>
      <w:numFmt w:val="taiwaneseCountingThousand"/>
      <w:lvlText w:val="(%1)"/>
      <w:lvlJc w:val="left"/>
      <w:pPr>
        <w:ind w:left="1658" w:hanging="360"/>
      </w:pPr>
      <w:rPr>
        <w:rFonts w:hint="default"/>
      </w:rPr>
    </w:lvl>
    <w:lvl w:ilvl="1" w:tplc="00A66218">
      <w:start w:val="1"/>
      <w:numFmt w:val="decimal"/>
      <w:lvlText w:val="%2."/>
      <w:lvlJc w:val="left"/>
      <w:pPr>
        <w:ind w:left="2258" w:hanging="480"/>
      </w:pPr>
      <w:rPr>
        <w:rFonts w:hint="default"/>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9">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72A33692"/>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61">
    <w:nsid w:val="751B634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nsid w:val="787A413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nsid w:val="78F93F72"/>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nsid w:val="7C366E6D"/>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45"/>
  </w:num>
  <w:num w:numId="3">
    <w:abstractNumId w:val="3"/>
  </w:num>
  <w:num w:numId="4">
    <w:abstractNumId w:val="52"/>
  </w:num>
  <w:num w:numId="5">
    <w:abstractNumId w:val="53"/>
  </w:num>
  <w:num w:numId="6">
    <w:abstractNumId w:val="10"/>
  </w:num>
  <w:num w:numId="7">
    <w:abstractNumId w:val="36"/>
  </w:num>
  <w:num w:numId="8">
    <w:abstractNumId w:val="35"/>
  </w:num>
  <w:num w:numId="9">
    <w:abstractNumId w:val="27"/>
  </w:num>
  <w:num w:numId="10">
    <w:abstractNumId w:val="19"/>
  </w:num>
  <w:num w:numId="11">
    <w:abstractNumId w:val="4"/>
  </w:num>
  <w:num w:numId="12">
    <w:abstractNumId w:val="41"/>
  </w:num>
  <w:num w:numId="13">
    <w:abstractNumId w:val="34"/>
  </w:num>
  <w:num w:numId="14">
    <w:abstractNumId w:val="42"/>
  </w:num>
  <w:num w:numId="15">
    <w:abstractNumId w:val="5"/>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200"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6">
    <w:abstractNumId w:val="59"/>
  </w:num>
  <w:num w:numId="17">
    <w:abstractNumId w:val="5"/>
  </w:num>
  <w:num w:numId="18">
    <w:abstractNumId w:val="18"/>
  </w:num>
  <w:num w:numId="19">
    <w:abstractNumId w:val="62"/>
  </w:num>
  <w:num w:numId="20">
    <w:abstractNumId w:val="24"/>
  </w:num>
  <w:num w:numId="21">
    <w:abstractNumId w:val="17"/>
  </w:num>
  <w:num w:numId="22">
    <w:abstractNumId w:val="6"/>
  </w:num>
  <w:num w:numId="23">
    <w:abstractNumId w:val="61"/>
  </w:num>
  <w:num w:numId="24">
    <w:abstractNumId w:val="26"/>
  </w:num>
  <w:num w:numId="25">
    <w:abstractNumId w:val="1"/>
  </w:num>
  <w:num w:numId="26">
    <w:abstractNumId w:val="29"/>
  </w:num>
  <w:num w:numId="27">
    <w:abstractNumId w:val="50"/>
  </w:num>
  <w:num w:numId="28">
    <w:abstractNumId w:val="25"/>
  </w:num>
  <w:num w:numId="29">
    <w:abstractNumId w:val="64"/>
  </w:num>
  <w:num w:numId="30">
    <w:abstractNumId w:val="15"/>
  </w:num>
  <w:num w:numId="31">
    <w:abstractNumId w:val="20"/>
  </w:num>
  <w:num w:numId="32">
    <w:abstractNumId w:val="48"/>
  </w:num>
  <w:num w:numId="33">
    <w:abstractNumId w:val="9"/>
  </w:num>
  <w:num w:numId="34">
    <w:abstractNumId w:val="33"/>
  </w:num>
  <w:num w:numId="35">
    <w:abstractNumId w:val="37"/>
  </w:num>
  <w:num w:numId="36">
    <w:abstractNumId w:val="12"/>
  </w:num>
  <w:num w:numId="37">
    <w:abstractNumId w:val="43"/>
  </w:num>
  <w:num w:numId="38">
    <w:abstractNumId w:val="51"/>
  </w:num>
  <w:num w:numId="39">
    <w:abstractNumId w:val="23"/>
  </w:num>
  <w:num w:numId="40">
    <w:abstractNumId w:val="21"/>
  </w:num>
  <w:num w:numId="41">
    <w:abstractNumId w:val="38"/>
  </w:num>
  <w:num w:numId="42">
    <w:abstractNumId w:val="0"/>
  </w:num>
  <w:num w:numId="43">
    <w:abstractNumId w:val="44"/>
  </w:num>
  <w:num w:numId="44">
    <w:abstractNumId w:val="22"/>
  </w:num>
  <w:num w:numId="45">
    <w:abstractNumId w:val="60"/>
  </w:num>
  <w:num w:numId="46">
    <w:abstractNumId w:val="28"/>
  </w:num>
  <w:num w:numId="47">
    <w:abstractNumId w:val="55"/>
  </w:num>
  <w:num w:numId="48">
    <w:abstractNumId w:val="46"/>
  </w:num>
  <w:num w:numId="49">
    <w:abstractNumId w:val="30"/>
  </w:num>
  <w:num w:numId="50">
    <w:abstractNumId w:val="56"/>
  </w:num>
  <w:num w:numId="51">
    <w:abstractNumId w:val="58"/>
  </w:num>
  <w:num w:numId="52">
    <w:abstractNumId w:val="49"/>
  </w:num>
  <w:num w:numId="53">
    <w:abstractNumId w:val="11"/>
  </w:num>
  <w:num w:numId="54">
    <w:abstractNumId w:val="40"/>
  </w:num>
  <w:num w:numId="55">
    <w:abstractNumId w:val="57"/>
  </w:num>
  <w:num w:numId="56">
    <w:abstractNumId w:val="39"/>
  </w:num>
  <w:num w:numId="57">
    <w:abstractNumId w:val="31"/>
  </w:num>
  <w:num w:numId="58">
    <w:abstractNumId w:val="14"/>
  </w:num>
  <w:num w:numId="59">
    <w:abstractNumId w:val="2"/>
  </w:num>
  <w:num w:numId="60">
    <w:abstractNumId w:val="54"/>
  </w:num>
  <w:num w:numId="61">
    <w:abstractNumId w:val="32"/>
  </w:num>
  <w:num w:numId="62">
    <w:abstractNumId w:val="13"/>
  </w:num>
  <w:num w:numId="63">
    <w:abstractNumId w:val="47"/>
  </w:num>
  <w:num w:numId="64">
    <w:abstractNumId w:val="7"/>
  </w:num>
  <w:num w:numId="65">
    <w:abstractNumId w:val="63"/>
  </w:num>
  <w:num w:numId="66">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9B"/>
    <w:rsid w:val="00010DDF"/>
    <w:rsid w:val="000140E8"/>
    <w:rsid w:val="0005269B"/>
    <w:rsid w:val="0006323E"/>
    <w:rsid w:val="000C62A9"/>
    <w:rsid w:val="00144F94"/>
    <w:rsid w:val="00224DA5"/>
    <w:rsid w:val="00296BFF"/>
    <w:rsid w:val="002C1F3B"/>
    <w:rsid w:val="002C44DA"/>
    <w:rsid w:val="002C5043"/>
    <w:rsid w:val="003301B3"/>
    <w:rsid w:val="00347632"/>
    <w:rsid w:val="00373399"/>
    <w:rsid w:val="00375E13"/>
    <w:rsid w:val="00385240"/>
    <w:rsid w:val="0039586F"/>
    <w:rsid w:val="003A0FAC"/>
    <w:rsid w:val="003B2EC5"/>
    <w:rsid w:val="003D110F"/>
    <w:rsid w:val="003D1DF2"/>
    <w:rsid w:val="003E6FDC"/>
    <w:rsid w:val="0041523F"/>
    <w:rsid w:val="00460729"/>
    <w:rsid w:val="0046320D"/>
    <w:rsid w:val="00490184"/>
    <w:rsid w:val="0049364B"/>
    <w:rsid w:val="004B0F72"/>
    <w:rsid w:val="004C06F7"/>
    <w:rsid w:val="005113A7"/>
    <w:rsid w:val="0057424C"/>
    <w:rsid w:val="00587C54"/>
    <w:rsid w:val="005918B4"/>
    <w:rsid w:val="0059454F"/>
    <w:rsid w:val="005D2008"/>
    <w:rsid w:val="005E031E"/>
    <w:rsid w:val="00653F01"/>
    <w:rsid w:val="00670FBD"/>
    <w:rsid w:val="006714A3"/>
    <w:rsid w:val="0067604F"/>
    <w:rsid w:val="006B14F4"/>
    <w:rsid w:val="006D69E0"/>
    <w:rsid w:val="006E75CB"/>
    <w:rsid w:val="006F1A91"/>
    <w:rsid w:val="00743B23"/>
    <w:rsid w:val="00747074"/>
    <w:rsid w:val="00777F87"/>
    <w:rsid w:val="0079008D"/>
    <w:rsid w:val="007D689D"/>
    <w:rsid w:val="008364D5"/>
    <w:rsid w:val="00840545"/>
    <w:rsid w:val="00846511"/>
    <w:rsid w:val="00865E22"/>
    <w:rsid w:val="00894448"/>
    <w:rsid w:val="008B6B56"/>
    <w:rsid w:val="008C378A"/>
    <w:rsid w:val="008E7ECD"/>
    <w:rsid w:val="00966C64"/>
    <w:rsid w:val="00975015"/>
    <w:rsid w:val="009C62C7"/>
    <w:rsid w:val="00A02EEE"/>
    <w:rsid w:val="00A119B4"/>
    <w:rsid w:val="00A2272C"/>
    <w:rsid w:val="00A2747F"/>
    <w:rsid w:val="00A6603B"/>
    <w:rsid w:val="00A67B77"/>
    <w:rsid w:val="00AC372C"/>
    <w:rsid w:val="00AD1D5C"/>
    <w:rsid w:val="00B02E07"/>
    <w:rsid w:val="00B12B90"/>
    <w:rsid w:val="00B1542F"/>
    <w:rsid w:val="00B2591F"/>
    <w:rsid w:val="00BA592D"/>
    <w:rsid w:val="00BC0E6B"/>
    <w:rsid w:val="00BD37E7"/>
    <w:rsid w:val="00BE32B5"/>
    <w:rsid w:val="00C21107"/>
    <w:rsid w:val="00C72515"/>
    <w:rsid w:val="00C77A65"/>
    <w:rsid w:val="00CB5FCD"/>
    <w:rsid w:val="00CE5F86"/>
    <w:rsid w:val="00CF6ED5"/>
    <w:rsid w:val="00D118C2"/>
    <w:rsid w:val="00D6434C"/>
    <w:rsid w:val="00D72954"/>
    <w:rsid w:val="00D75DF6"/>
    <w:rsid w:val="00DC459D"/>
    <w:rsid w:val="00E14876"/>
    <w:rsid w:val="00E644EA"/>
    <w:rsid w:val="00E6535E"/>
    <w:rsid w:val="00E7499B"/>
    <w:rsid w:val="00E84F89"/>
    <w:rsid w:val="00E91AFC"/>
    <w:rsid w:val="00EF3ADF"/>
    <w:rsid w:val="00EF728B"/>
    <w:rsid w:val="00F71DEA"/>
    <w:rsid w:val="00FC3F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99B"/>
    <w:pPr>
      <w:widowControl w:val="0"/>
    </w:pPr>
    <w:rPr>
      <w:rFonts w:ascii="Times New Roman" w:eastAsia="標楷體" w:hAnsi="Times New Roman" w:cs="Times New Roman"/>
      <w:szCs w:val="20"/>
    </w:rPr>
  </w:style>
  <w:style w:type="paragraph" w:styleId="10">
    <w:name w:val="heading 1"/>
    <w:basedOn w:val="a"/>
    <w:next w:val="a"/>
    <w:link w:val="11"/>
    <w:uiPriority w:val="9"/>
    <w:qFormat/>
    <w:rsid w:val="00B2591F"/>
    <w:pPr>
      <w:keepNext/>
      <w:numPr>
        <w:numId w:val="15"/>
      </w:numPr>
      <w:spacing w:beforeLines="100" w:before="100" w:afterLines="50" w:after="50" w:line="360" w:lineRule="exact"/>
      <w:outlineLvl w:val="0"/>
    </w:pPr>
    <w:rPr>
      <w:rFonts w:asciiTheme="majorHAnsi" w:hAnsiTheme="majorHAnsi" w:cstheme="majorBidi"/>
      <w:b/>
      <w:bCs/>
      <w:kern w:val="52"/>
      <w:sz w:val="28"/>
      <w:szCs w:val="52"/>
    </w:rPr>
  </w:style>
  <w:style w:type="paragraph" w:styleId="2">
    <w:name w:val="heading 2"/>
    <w:basedOn w:val="a"/>
    <w:next w:val="a"/>
    <w:link w:val="20"/>
    <w:uiPriority w:val="9"/>
    <w:unhideWhenUsed/>
    <w:qFormat/>
    <w:rsid w:val="00B2591F"/>
    <w:pPr>
      <w:keepNext/>
      <w:numPr>
        <w:ilvl w:val="1"/>
        <w:numId w:val="15"/>
      </w:numPr>
      <w:spacing w:beforeLines="50" w:before="50" w:afterLines="50" w:after="50" w:line="360" w:lineRule="exact"/>
      <w:outlineLvl w:val="1"/>
    </w:pPr>
    <w:rPr>
      <w:rFonts w:asciiTheme="majorHAnsi" w:hAnsiTheme="majorHAnsi" w:cstheme="majorBidi"/>
      <w:bCs/>
      <w:sz w:val="28"/>
      <w:szCs w:val="48"/>
    </w:rPr>
  </w:style>
  <w:style w:type="paragraph" w:styleId="3">
    <w:name w:val="heading 3"/>
    <w:basedOn w:val="a"/>
    <w:next w:val="a"/>
    <w:link w:val="30"/>
    <w:uiPriority w:val="9"/>
    <w:unhideWhenUsed/>
    <w:qFormat/>
    <w:rsid w:val="00B2591F"/>
    <w:pPr>
      <w:keepNext/>
      <w:numPr>
        <w:ilvl w:val="2"/>
        <w:numId w:val="15"/>
      </w:numPr>
      <w:spacing w:beforeLines="50" w:before="50" w:afterLines="50" w:after="50" w:line="360" w:lineRule="exact"/>
      <w:outlineLvl w:val="2"/>
    </w:pPr>
    <w:rPr>
      <w:rFonts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7499B"/>
    <w:pPr>
      <w:ind w:leftChars="200" w:left="480"/>
    </w:pPr>
  </w:style>
  <w:style w:type="table" w:customStyle="1" w:styleId="12">
    <w:name w:val="表格格線1"/>
    <w:basedOn w:val="a1"/>
    <w:next w:val="a5"/>
    <w:uiPriority w:val="59"/>
    <w:rsid w:val="00E7499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74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E7499B"/>
    <w:pPr>
      <w:snapToGrid w:val="0"/>
    </w:pPr>
    <w:rPr>
      <w:rFonts w:asciiTheme="minorHAnsi" w:eastAsiaTheme="minorEastAsia" w:hAnsiTheme="minorHAnsi" w:cstheme="minorBidi"/>
      <w:sz w:val="20"/>
    </w:rPr>
  </w:style>
  <w:style w:type="character" w:customStyle="1" w:styleId="a7">
    <w:name w:val="註腳文字 字元"/>
    <w:basedOn w:val="a0"/>
    <w:link w:val="a6"/>
    <w:uiPriority w:val="99"/>
    <w:rsid w:val="00E7499B"/>
    <w:rPr>
      <w:sz w:val="20"/>
      <w:szCs w:val="20"/>
    </w:rPr>
  </w:style>
  <w:style w:type="character" w:styleId="a8">
    <w:name w:val="footnote reference"/>
    <w:basedOn w:val="a0"/>
    <w:uiPriority w:val="99"/>
    <w:unhideWhenUsed/>
    <w:rsid w:val="00E7499B"/>
    <w:rPr>
      <w:vertAlign w:val="superscript"/>
    </w:rPr>
  </w:style>
  <w:style w:type="paragraph" w:customStyle="1" w:styleId="a9">
    <w:name w:val="修訂紀錄表標"/>
    <w:basedOn w:val="a"/>
    <w:rsid w:val="00E7499B"/>
    <w:pPr>
      <w:suppressAutoHyphens/>
      <w:snapToGrid w:val="0"/>
      <w:spacing w:line="320" w:lineRule="atLeast"/>
      <w:jc w:val="center"/>
    </w:pPr>
    <w:rPr>
      <w:rFonts w:ascii="Arial" w:hAnsi="Arial" w:cs="Arial"/>
      <w:b/>
      <w:kern w:val="1"/>
      <w:sz w:val="36"/>
      <w:szCs w:val="36"/>
      <w:lang w:eastAsia="ar-SA"/>
    </w:rPr>
  </w:style>
  <w:style w:type="paragraph" w:customStyle="1" w:styleId="aa">
    <w:name w:val="修定摘要"/>
    <w:basedOn w:val="a"/>
    <w:link w:val="ab"/>
    <w:rsid w:val="00E7499B"/>
    <w:pPr>
      <w:spacing w:beforeLines="25" w:before="60" w:line="320" w:lineRule="exact"/>
      <w:jc w:val="center"/>
    </w:pPr>
    <w:rPr>
      <w:sz w:val="28"/>
      <w:szCs w:val="28"/>
    </w:rPr>
  </w:style>
  <w:style w:type="character" w:customStyle="1" w:styleId="ab">
    <w:name w:val="修定摘要 字元"/>
    <w:link w:val="aa"/>
    <w:rsid w:val="00E7499B"/>
    <w:rPr>
      <w:rFonts w:ascii="Times New Roman" w:eastAsia="標楷體" w:hAnsi="Times New Roman" w:cs="Times New Roman"/>
      <w:sz w:val="28"/>
      <w:szCs w:val="28"/>
    </w:rPr>
  </w:style>
  <w:style w:type="character" w:customStyle="1" w:styleId="a4">
    <w:name w:val="清單段落 字元"/>
    <w:link w:val="a3"/>
    <w:uiPriority w:val="34"/>
    <w:rsid w:val="00D118C2"/>
    <w:rPr>
      <w:rFonts w:ascii="Times New Roman" w:eastAsia="標楷體" w:hAnsi="Times New Roman" w:cs="Times New Roman"/>
      <w:szCs w:val="20"/>
    </w:rPr>
  </w:style>
  <w:style w:type="character" w:customStyle="1" w:styleId="11">
    <w:name w:val="標題 1 字元"/>
    <w:basedOn w:val="a0"/>
    <w:link w:val="10"/>
    <w:uiPriority w:val="9"/>
    <w:rsid w:val="00B2591F"/>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B2591F"/>
    <w:rPr>
      <w:rFonts w:asciiTheme="majorHAnsi" w:eastAsia="標楷體" w:hAnsiTheme="majorHAnsi" w:cstheme="majorBidi"/>
      <w:bCs/>
      <w:sz w:val="28"/>
      <w:szCs w:val="48"/>
    </w:rPr>
  </w:style>
  <w:style w:type="character" w:customStyle="1" w:styleId="30">
    <w:name w:val="標題 3 字元"/>
    <w:basedOn w:val="a0"/>
    <w:link w:val="3"/>
    <w:uiPriority w:val="9"/>
    <w:rsid w:val="00B2591F"/>
    <w:rPr>
      <w:rFonts w:ascii="Times New Roman" w:eastAsia="標楷體" w:hAnsi="Times New Roman" w:cstheme="majorBidi"/>
      <w:bCs/>
      <w:sz w:val="28"/>
      <w:szCs w:val="36"/>
    </w:rPr>
  </w:style>
  <w:style w:type="numbering" w:customStyle="1" w:styleId="1">
    <w:name w:val="樣式1"/>
    <w:uiPriority w:val="99"/>
    <w:rsid w:val="00B2591F"/>
    <w:pPr>
      <w:numPr>
        <w:numId w:val="17"/>
      </w:numPr>
    </w:pPr>
  </w:style>
  <w:style w:type="paragraph" w:styleId="ac">
    <w:name w:val="header"/>
    <w:basedOn w:val="a"/>
    <w:link w:val="ad"/>
    <w:uiPriority w:val="99"/>
    <w:unhideWhenUsed/>
    <w:rsid w:val="0057424C"/>
    <w:pPr>
      <w:tabs>
        <w:tab w:val="center" w:pos="4153"/>
        <w:tab w:val="right" w:pos="8306"/>
      </w:tabs>
      <w:snapToGrid w:val="0"/>
    </w:pPr>
    <w:rPr>
      <w:sz w:val="20"/>
    </w:rPr>
  </w:style>
  <w:style w:type="character" w:customStyle="1" w:styleId="ad">
    <w:name w:val="頁首 字元"/>
    <w:basedOn w:val="a0"/>
    <w:link w:val="ac"/>
    <w:uiPriority w:val="99"/>
    <w:rsid w:val="0057424C"/>
    <w:rPr>
      <w:rFonts w:ascii="Times New Roman" w:eastAsia="標楷體" w:hAnsi="Times New Roman" w:cs="Times New Roman"/>
      <w:sz w:val="20"/>
      <w:szCs w:val="20"/>
    </w:rPr>
  </w:style>
  <w:style w:type="paragraph" w:styleId="ae">
    <w:name w:val="footer"/>
    <w:basedOn w:val="a"/>
    <w:link w:val="af"/>
    <w:uiPriority w:val="99"/>
    <w:unhideWhenUsed/>
    <w:rsid w:val="0057424C"/>
    <w:pPr>
      <w:tabs>
        <w:tab w:val="center" w:pos="4153"/>
        <w:tab w:val="right" w:pos="8306"/>
      </w:tabs>
      <w:snapToGrid w:val="0"/>
    </w:pPr>
    <w:rPr>
      <w:sz w:val="20"/>
    </w:rPr>
  </w:style>
  <w:style w:type="character" w:customStyle="1" w:styleId="af">
    <w:name w:val="頁尾 字元"/>
    <w:basedOn w:val="a0"/>
    <w:link w:val="ae"/>
    <w:uiPriority w:val="99"/>
    <w:rsid w:val="0057424C"/>
    <w:rPr>
      <w:rFonts w:ascii="Times New Roman" w:eastAsia="標楷體" w:hAnsi="Times New Roman" w:cs="Times New Roman"/>
      <w:sz w:val="20"/>
      <w:szCs w:val="20"/>
    </w:rPr>
  </w:style>
  <w:style w:type="character" w:styleId="af0">
    <w:name w:val="Hyperlink"/>
    <w:basedOn w:val="a0"/>
    <w:uiPriority w:val="99"/>
    <w:unhideWhenUsed/>
    <w:rsid w:val="0057424C"/>
    <w:rPr>
      <w:color w:val="0000FF"/>
      <w:u w:val="single"/>
    </w:rPr>
  </w:style>
  <w:style w:type="paragraph" w:styleId="Web">
    <w:name w:val="Normal (Web)"/>
    <w:basedOn w:val="a"/>
    <w:uiPriority w:val="99"/>
    <w:semiHidden/>
    <w:unhideWhenUsed/>
    <w:rsid w:val="0057424C"/>
    <w:pPr>
      <w:widowControl/>
      <w:spacing w:before="100" w:beforeAutospacing="1" w:after="119"/>
    </w:pPr>
    <w:rPr>
      <w:rFonts w:ascii="新細明體" w:eastAsia="新細明體" w:hAnsi="新細明體" w:cs="新細明體"/>
      <w:color w:val="000000"/>
      <w:kern w:val="0"/>
      <w:szCs w:val="24"/>
    </w:rPr>
  </w:style>
  <w:style w:type="paragraph" w:customStyle="1" w:styleId="sdfootnote-cjk">
    <w:name w:val="sdfootnote-cjk"/>
    <w:basedOn w:val="a"/>
    <w:rsid w:val="0057424C"/>
    <w:pPr>
      <w:widowControl/>
      <w:spacing w:before="100" w:beforeAutospacing="1"/>
    </w:pPr>
    <w:rPr>
      <w:rFonts w:ascii="新細明體" w:eastAsia="新細明體" w:hAnsi="新細明體" w:cs="新細明體"/>
      <w:color w:val="000000"/>
      <w:kern w:val="0"/>
      <w:sz w:val="20"/>
    </w:rPr>
  </w:style>
  <w:style w:type="paragraph" w:customStyle="1" w:styleId="cjk">
    <w:name w:val="cjk"/>
    <w:basedOn w:val="a"/>
    <w:rsid w:val="0057424C"/>
    <w:pPr>
      <w:widowControl/>
      <w:spacing w:before="100" w:beforeAutospacing="1" w:after="119"/>
    </w:pPr>
    <w:rPr>
      <w:rFonts w:ascii="新細明體" w:eastAsia="新細明體" w:hAnsi="新細明體" w:cs="新細明體"/>
      <w:color w:val="000000"/>
      <w:kern w:val="0"/>
      <w:szCs w:val="24"/>
    </w:rPr>
  </w:style>
  <w:style w:type="paragraph" w:styleId="af1">
    <w:name w:val="Balloon Text"/>
    <w:basedOn w:val="a"/>
    <w:link w:val="af2"/>
    <w:uiPriority w:val="99"/>
    <w:semiHidden/>
    <w:unhideWhenUsed/>
    <w:rsid w:val="00CB5FCD"/>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B5FCD"/>
    <w:rPr>
      <w:rFonts w:asciiTheme="majorHAnsi" w:eastAsiaTheme="majorEastAsia" w:hAnsiTheme="majorHAnsi" w:cstheme="majorBidi"/>
      <w:sz w:val="18"/>
      <w:szCs w:val="18"/>
    </w:rPr>
  </w:style>
  <w:style w:type="paragraph" w:styleId="af3">
    <w:name w:val="TOC Heading"/>
    <w:basedOn w:val="10"/>
    <w:next w:val="a"/>
    <w:uiPriority w:val="39"/>
    <w:unhideWhenUsed/>
    <w:qFormat/>
    <w:rsid w:val="003D1DF2"/>
    <w:pPr>
      <w:keepLines/>
      <w:widowControl/>
      <w:numPr>
        <w:numId w:val="0"/>
      </w:numPr>
      <w:spacing w:beforeLines="0" w:before="240" w:afterLines="0" w:after="0" w:line="259" w:lineRule="auto"/>
      <w:outlineLvl w:val="9"/>
    </w:pPr>
    <w:rPr>
      <w:rFonts w:eastAsiaTheme="majorEastAsia"/>
      <w:b w:val="0"/>
      <w:bCs w:val="0"/>
      <w:color w:val="365F91" w:themeColor="accent1" w:themeShade="BF"/>
      <w:kern w:val="0"/>
      <w:sz w:val="32"/>
      <w:szCs w:val="32"/>
    </w:rPr>
  </w:style>
  <w:style w:type="paragraph" w:styleId="13">
    <w:name w:val="toc 1"/>
    <w:basedOn w:val="a"/>
    <w:next w:val="a"/>
    <w:autoRedefine/>
    <w:uiPriority w:val="39"/>
    <w:unhideWhenUsed/>
    <w:rsid w:val="00A02EEE"/>
  </w:style>
  <w:style w:type="paragraph" w:styleId="21">
    <w:name w:val="toc 2"/>
    <w:basedOn w:val="a"/>
    <w:next w:val="a"/>
    <w:autoRedefine/>
    <w:uiPriority w:val="39"/>
    <w:unhideWhenUsed/>
    <w:rsid w:val="00A02EEE"/>
    <w:pPr>
      <w:ind w:leftChars="200" w:left="480"/>
    </w:pPr>
  </w:style>
  <w:style w:type="paragraph" w:styleId="31">
    <w:name w:val="toc 3"/>
    <w:basedOn w:val="a"/>
    <w:next w:val="a"/>
    <w:autoRedefine/>
    <w:uiPriority w:val="39"/>
    <w:unhideWhenUsed/>
    <w:rsid w:val="00A02EEE"/>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99B"/>
    <w:pPr>
      <w:widowControl w:val="0"/>
    </w:pPr>
    <w:rPr>
      <w:rFonts w:ascii="Times New Roman" w:eastAsia="標楷體" w:hAnsi="Times New Roman" w:cs="Times New Roman"/>
      <w:szCs w:val="20"/>
    </w:rPr>
  </w:style>
  <w:style w:type="paragraph" w:styleId="10">
    <w:name w:val="heading 1"/>
    <w:basedOn w:val="a"/>
    <w:next w:val="a"/>
    <w:link w:val="11"/>
    <w:uiPriority w:val="9"/>
    <w:qFormat/>
    <w:rsid w:val="00B2591F"/>
    <w:pPr>
      <w:keepNext/>
      <w:numPr>
        <w:numId w:val="15"/>
      </w:numPr>
      <w:spacing w:beforeLines="100" w:before="100" w:afterLines="50" w:after="50" w:line="360" w:lineRule="exact"/>
      <w:outlineLvl w:val="0"/>
    </w:pPr>
    <w:rPr>
      <w:rFonts w:asciiTheme="majorHAnsi" w:hAnsiTheme="majorHAnsi" w:cstheme="majorBidi"/>
      <w:b/>
      <w:bCs/>
      <w:kern w:val="52"/>
      <w:sz w:val="28"/>
      <w:szCs w:val="52"/>
    </w:rPr>
  </w:style>
  <w:style w:type="paragraph" w:styleId="2">
    <w:name w:val="heading 2"/>
    <w:basedOn w:val="a"/>
    <w:next w:val="a"/>
    <w:link w:val="20"/>
    <w:uiPriority w:val="9"/>
    <w:unhideWhenUsed/>
    <w:qFormat/>
    <w:rsid w:val="00B2591F"/>
    <w:pPr>
      <w:keepNext/>
      <w:numPr>
        <w:ilvl w:val="1"/>
        <w:numId w:val="15"/>
      </w:numPr>
      <w:spacing w:beforeLines="50" w:before="50" w:afterLines="50" w:after="50" w:line="360" w:lineRule="exact"/>
      <w:outlineLvl w:val="1"/>
    </w:pPr>
    <w:rPr>
      <w:rFonts w:asciiTheme="majorHAnsi" w:hAnsiTheme="majorHAnsi" w:cstheme="majorBidi"/>
      <w:bCs/>
      <w:sz w:val="28"/>
      <w:szCs w:val="48"/>
    </w:rPr>
  </w:style>
  <w:style w:type="paragraph" w:styleId="3">
    <w:name w:val="heading 3"/>
    <w:basedOn w:val="a"/>
    <w:next w:val="a"/>
    <w:link w:val="30"/>
    <w:uiPriority w:val="9"/>
    <w:unhideWhenUsed/>
    <w:qFormat/>
    <w:rsid w:val="00B2591F"/>
    <w:pPr>
      <w:keepNext/>
      <w:numPr>
        <w:ilvl w:val="2"/>
        <w:numId w:val="15"/>
      </w:numPr>
      <w:spacing w:beforeLines="50" w:before="50" w:afterLines="50" w:after="50" w:line="360" w:lineRule="exact"/>
      <w:outlineLvl w:val="2"/>
    </w:pPr>
    <w:rPr>
      <w:rFonts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7499B"/>
    <w:pPr>
      <w:ind w:leftChars="200" w:left="480"/>
    </w:pPr>
  </w:style>
  <w:style w:type="table" w:customStyle="1" w:styleId="12">
    <w:name w:val="表格格線1"/>
    <w:basedOn w:val="a1"/>
    <w:next w:val="a5"/>
    <w:uiPriority w:val="59"/>
    <w:rsid w:val="00E7499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74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E7499B"/>
    <w:pPr>
      <w:snapToGrid w:val="0"/>
    </w:pPr>
    <w:rPr>
      <w:rFonts w:asciiTheme="minorHAnsi" w:eastAsiaTheme="minorEastAsia" w:hAnsiTheme="minorHAnsi" w:cstheme="minorBidi"/>
      <w:sz w:val="20"/>
    </w:rPr>
  </w:style>
  <w:style w:type="character" w:customStyle="1" w:styleId="a7">
    <w:name w:val="註腳文字 字元"/>
    <w:basedOn w:val="a0"/>
    <w:link w:val="a6"/>
    <w:uiPriority w:val="99"/>
    <w:rsid w:val="00E7499B"/>
    <w:rPr>
      <w:sz w:val="20"/>
      <w:szCs w:val="20"/>
    </w:rPr>
  </w:style>
  <w:style w:type="character" w:styleId="a8">
    <w:name w:val="footnote reference"/>
    <w:basedOn w:val="a0"/>
    <w:uiPriority w:val="99"/>
    <w:unhideWhenUsed/>
    <w:rsid w:val="00E7499B"/>
    <w:rPr>
      <w:vertAlign w:val="superscript"/>
    </w:rPr>
  </w:style>
  <w:style w:type="paragraph" w:customStyle="1" w:styleId="a9">
    <w:name w:val="修訂紀錄表標"/>
    <w:basedOn w:val="a"/>
    <w:rsid w:val="00E7499B"/>
    <w:pPr>
      <w:suppressAutoHyphens/>
      <w:snapToGrid w:val="0"/>
      <w:spacing w:line="320" w:lineRule="atLeast"/>
      <w:jc w:val="center"/>
    </w:pPr>
    <w:rPr>
      <w:rFonts w:ascii="Arial" w:hAnsi="Arial" w:cs="Arial"/>
      <w:b/>
      <w:kern w:val="1"/>
      <w:sz w:val="36"/>
      <w:szCs w:val="36"/>
      <w:lang w:eastAsia="ar-SA"/>
    </w:rPr>
  </w:style>
  <w:style w:type="paragraph" w:customStyle="1" w:styleId="aa">
    <w:name w:val="修定摘要"/>
    <w:basedOn w:val="a"/>
    <w:link w:val="ab"/>
    <w:rsid w:val="00E7499B"/>
    <w:pPr>
      <w:spacing w:beforeLines="25" w:before="60" w:line="320" w:lineRule="exact"/>
      <w:jc w:val="center"/>
    </w:pPr>
    <w:rPr>
      <w:sz w:val="28"/>
      <w:szCs w:val="28"/>
    </w:rPr>
  </w:style>
  <w:style w:type="character" w:customStyle="1" w:styleId="ab">
    <w:name w:val="修定摘要 字元"/>
    <w:link w:val="aa"/>
    <w:rsid w:val="00E7499B"/>
    <w:rPr>
      <w:rFonts w:ascii="Times New Roman" w:eastAsia="標楷體" w:hAnsi="Times New Roman" w:cs="Times New Roman"/>
      <w:sz w:val="28"/>
      <w:szCs w:val="28"/>
    </w:rPr>
  </w:style>
  <w:style w:type="character" w:customStyle="1" w:styleId="a4">
    <w:name w:val="清單段落 字元"/>
    <w:link w:val="a3"/>
    <w:uiPriority w:val="34"/>
    <w:rsid w:val="00D118C2"/>
    <w:rPr>
      <w:rFonts w:ascii="Times New Roman" w:eastAsia="標楷體" w:hAnsi="Times New Roman" w:cs="Times New Roman"/>
      <w:szCs w:val="20"/>
    </w:rPr>
  </w:style>
  <w:style w:type="character" w:customStyle="1" w:styleId="11">
    <w:name w:val="標題 1 字元"/>
    <w:basedOn w:val="a0"/>
    <w:link w:val="10"/>
    <w:uiPriority w:val="9"/>
    <w:rsid w:val="00B2591F"/>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B2591F"/>
    <w:rPr>
      <w:rFonts w:asciiTheme="majorHAnsi" w:eastAsia="標楷體" w:hAnsiTheme="majorHAnsi" w:cstheme="majorBidi"/>
      <w:bCs/>
      <w:sz w:val="28"/>
      <w:szCs w:val="48"/>
    </w:rPr>
  </w:style>
  <w:style w:type="character" w:customStyle="1" w:styleId="30">
    <w:name w:val="標題 3 字元"/>
    <w:basedOn w:val="a0"/>
    <w:link w:val="3"/>
    <w:uiPriority w:val="9"/>
    <w:rsid w:val="00B2591F"/>
    <w:rPr>
      <w:rFonts w:ascii="Times New Roman" w:eastAsia="標楷體" w:hAnsi="Times New Roman" w:cstheme="majorBidi"/>
      <w:bCs/>
      <w:sz w:val="28"/>
      <w:szCs w:val="36"/>
    </w:rPr>
  </w:style>
  <w:style w:type="numbering" w:customStyle="1" w:styleId="1">
    <w:name w:val="樣式1"/>
    <w:uiPriority w:val="99"/>
    <w:rsid w:val="00B2591F"/>
    <w:pPr>
      <w:numPr>
        <w:numId w:val="17"/>
      </w:numPr>
    </w:pPr>
  </w:style>
  <w:style w:type="paragraph" w:styleId="ac">
    <w:name w:val="header"/>
    <w:basedOn w:val="a"/>
    <w:link w:val="ad"/>
    <w:uiPriority w:val="99"/>
    <w:unhideWhenUsed/>
    <w:rsid w:val="0057424C"/>
    <w:pPr>
      <w:tabs>
        <w:tab w:val="center" w:pos="4153"/>
        <w:tab w:val="right" w:pos="8306"/>
      </w:tabs>
      <w:snapToGrid w:val="0"/>
    </w:pPr>
    <w:rPr>
      <w:sz w:val="20"/>
    </w:rPr>
  </w:style>
  <w:style w:type="character" w:customStyle="1" w:styleId="ad">
    <w:name w:val="頁首 字元"/>
    <w:basedOn w:val="a0"/>
    <w:link w:val="ac"/>
    <w:uiPriority w:val="99"/>
    <w:rsid w:val="0057424C"/>
    <w:rPr>
      <w:rFonts w:ascii="Times New Roman" w:eastAsia="標楷體" w:hAnsi="Times New Roman" w:cs="Times New Roman"/>
      <w:sz w:val="20"/>
      <w:szCs w:val="20"/>
    </w:rPr>
  </w:style>
  <w:style w:type="paragraph" w:styleId="ae">
    <w:name w:val="footer"/>
    <w:basedOn w:val="a"/>
    <w:link w:val="af"/>
    <w:uiPriority w:val="99"/>
    <w:unhideWhenUsed/>
    <w:rsid w:val="0057424C"/>
    <w:pPr>
      <w:tabs>
        <w:tab w:val="center" w:pos="4153"/>
        <w:tab w:val="right" w:pos="8306"/>
      </w:tabs>
      <w:snapToGrid w:val="0"/>
    </w:pPr>
    <w:rPr>
      <w:sz w:val="20"/>
    </w:rPr>
  </w:style>
  <w:style w:type="character" w:customStyle="1" w:styleId="af">
    <w:name w:val="頁尾 字元"/>
    <w:basedOn w:val="a0"/>
    <w:link w:val="ae"/>
    <w:uiPriority w:val="99"/>
    <w:rsid w:val="0057424C"/>
    <w:rPr>
      <w:rFonts w:ascii="Times New Roman" w:eastAsia="標楷體" w:hAnsi="Times New Roman" w:cs="Times New Roman"/>
      <w:sz w:val="20"/>
      <w:szCs w:val="20"/>
    </w:rPr>
  </w:style>
  <w:style w:type="character" w:styleId="af0">
    <w:name w:val="Hyperlink"/>
    <w:basedOn w:val="a0"/>
    <w:uiPriority w:val="99"/>
    <w:unhideWhenUsed/>
    <w:rsid w:val="0057424C"/>
    <w:rPr>
      <w:color w:val="0000FF"/>
      <w:u w:val="single"/>
    </w:rPr>
  </w:style>
  <w:style w:type="paragraph" w:styleId="Web">
    <w:name w:val="Normal (Web)"/>
    <w:basedOn w:val="a"/>
    <w:uiPriority w:val="99"/>
    <w:semiHidden/>
    <w:unhideWhenUsed/>
    <w:rsid w:val="0057424C"/>
    <w:pPr>
      <w:widowControl/>
      <w:spacing w:before="100" w:beforeAutospacing="1" w:after="119"/>
    </w:pPr>
    <w:rPr>
      <w:rFonts w:ascii="新細明體" w:eastAsia="新細明體" w:hAnsi="新細明體" w:cs="新細明體"/>
      <w:color w:val="000000"/>
      <w:kern w:val="0"/>
      <w:szCs w:val="24"/>
    </w:rPr>
  </w:style>
  <w:style w:type="paragraph" w:customStyle="1" w:styleId="sdfootnote-cjk">
    <w:name w:val="sdfootnote-cjk"/>
    <w:basedOn w:val="a"/>
    <w:rsid w:val="0057424C"/>
    <w:pPr>
      <w:widowControl/>
      <w:spacing w:before="100" w:beforeAutospacing="1"/>
    </w:pPr>
    <w:rPr>
      <w:rFonts w:ascii="新細明體" w:eastAsia="新細明體" w:hAnsi="新細明體" w:cs="新細明體"/>
      <w:color w:val="000000"/>
      <w:kern w:val="0"/>
      <w:sz w:val="20"/>
    </w:rPr>
  </w:style>
  <w:style w:type="paragraph" w:customStyle="1" w:styleId="cjk">
    <w:name w:val="cjk"/>
    <w:basedOn w:val="a"/>
    <w:rsid w:val="0057424C"/>
    <w:pPr>
      <w:widowControl/>
      <w:spacing w:before="100" w:beforeAutospacing="1" w:after="119"/>
    </w:pPr>
    <w:rPr>
      <w:rFonts w:ascii="新細明體" w:eastAsia="新細明體" w:hAnsi="新細明體" w:cs="新細明體"/>
      <w:color w:val="000000"/>
      <w:kern w:val="0"/>
      <w:szCs w:val="24"/>
    </w:rPr>
  </w:style>
  <w:style w:type="paragraph" w:styleId="af1">
    <w:name w:val="Balloon Text"/>
    <w:basedOn w:val="a"/>
    <w:link w:val="af2"/>
    <w:uiPriority w:val="99"/>
    <w:semiHidden/>
    <w:unhideWhenUsed/>
    <w:rsid w:val="00CB5FCD"/>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B5FCD"/>
    <w:rPr>
      <w:rFonts w:asciiTheme="majorHAnsi" w:eastAsiaTheme="majorEastAsia" w:hAnsiTheme="majorHAnsi" w:cstheme="majorBidi"/>
      <w:sz w:val="18"/>
      <w:szCs w:val="18"/>
    </w:rPr>
  </w:style>
  <w:style w:type="paragraph" w:styleId="af3">
    <w:name w:val="TOC Heading"/>
    <w:basedOn w:val="10"/>
    <w:next w:val="a"/>
    <w:uiPriority w:val="39"/>
    <w:unhideWhenUsed/>
    <w:qFormat/>
    <w:rsid w:val="003D1DF2"/>
    <w:pPr>
      <w:keepLines/>
      <w:widowControl/>
      <w:numPr>
        <w:numId w:val="0"/>
      </w:numPr>
      <w:spacing w:beforeLines="0" w:before="240" w:afterLines="0" w:after="0" w:line="259" w:lineRule="auto"/>
      <w:outlineLvl w:val="9"/>
    </w:pPr>
    <w:rPr>
      <w:rFonts w:eastAsiaTheme="majorEastAsia"/>
      <w:b w:val="0"/>
      <w:bCs w:val="0"/>
      <w:color w:val="365F91" w:themeColor="accent1" w:themeShade="BF"/>
      <w:kern w:val="0"/>
      <w:sz w:val="32"/>
      <w:szCs w:val="32"/>
    </w:rPr>
  </w:style>
  <w:style w:type="paragraph" w:styleId="13">
    <w:name w:val="toc 1"/>
    <w:basedOn w:val="a"/>
    <w:next w:val="a"/>
    <w:autoRedefine/>
    <w:uiPriority w:val="39"/>
    <w:unhideWhenUsed/>
    <w:rsid w:val="00A02EEE"/>
  </w:style>
  <w:style w:type="paragraph" w:styleId="21">
    <w:name w:val="toc 2"/>
    <w:basedOn w:val="a"/>
    <w:next w:val="a"/>
    <w:autoRedefine/>
    <w:uiPriority w:val="39"/>
    <w:unhideWhenUsed/>
    <w:rsid w:val="00A02EEE"/>
    <w:pPr>
      <w:ind w:leftChars="200" w:left="480"/>
    </w:pPr>
  </w:style>
  <w:style w:type="paragraph" w:styleId="31">
    <w:name w:val="toc 3"/>
    <w:basedOn w:val="a"/>
    <w:next w:val="a"/>
    <w:autoRedefine/>
    <w:uiPriority w:val="39"/>
    <w:unhideWhenUsed/>
    <w:rsid w:val="00A02EE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108525">
      <w:bodyDiv w:val="1"/>
      <w:marLeft w:val="0"/>
      <w:marRight w:val="0"/>
      <w:marTop w:val="0"/>
      <w:marBottom w:val="0"/>
      <w:divBdr>
        <w:top w:val="none" w:sz="0" w:space="0" w:color="auto"/>
        <w:left w:val="none" w:sz="0" w:space="0" w:color="auto"/>
        <w:bottom w:val="none" w:sz="0" w:space="0" w:color="auto"/>
        <w:right w:val="none" w:sz="0" w:space="0" w:color="auto"/>
      </w:divBdr>
      <w:divsChild>
        <w:div w:id="1139688173">
          <w:marLeft w:val="0"/>
          <w:marRight w:val="0"/>
          <w:marTop w:val="0"/>
          <w:marBottom w:val="0"/>
          <w:divBdr>
            <w:top w:val="none" w:sz="0" w:space="0" w:color="auto"/>
            <w:left w:val="none" w:sz="0" w:space="0" w:color="auto"/>
            <w:bottom w:val="none" w:sz="0" w:space="0" w:color="auto"/>
            <w:right w:val="none" w:sz="0" w:space="0" w:color="auto"/>
          </w:divBdr>
        </w:div>
        <w:div w:id="221412335">
          <w:marLeft w:val="0"/>
          <w:marRight w:val="0"/>
          <w:marTop w:val="0"/>
          <w:marBottom w:val="0"/>
          <w:divBdr>
            <w:top w:val="none" w:sz="0" w:space="0" w:color="auto"/>
            <w:left w:val="none" w:sz="0" w:space="0" w:color="auto"/>
            <w:bottom w:val="none" w:sz="0" w:space="0" w:color="auto"/>
            <w:right w:val="none" w:sz="0" w:space="0" w:color="auto"/>
          </w:divBdr>
        </w:div>
        <w:div w:id="953826142">
          <w:marLeft w:val="0"/>
          <w:marRight w:val="0"/>
          <w:marTop w:val="0"/>
          <w:marBottom w:val="0"/>
          <w:divBdr>
            <w:top w:val="none" w:sz="0" w:space="0" w:color="auto"/>
            <w:left w:val="none" w:sz="0" w:space="0" w:color="auto"/>
            <w:bottom w:val="none" w:sz="0" w:space="0" w:color="auto"/>
            <w:right w:val="none" w:sz="0" w:space="0" w:color="auto"/>
          </w:divBdr>
        </w:div>
        <w:div w:id="710688230">
          <w:marLeft w:val="0"/>
          <w:marRight w:val="0"/>
          <w:marTop w:val="0"/>
          <w:marBottom w:val="0"/>
          <w:divBdr>
            <w:top w:val="none" w:sz="0" w:space="0" w:color="auto"/>
            <w:left w:val="none" w:sz="0" w:space="0" w:color="auto"/>
            <w:bottom w:val="none" w:sz="0" w:space="0" w:color="auto"/>
            <w:right w:val="none" w:sz="0" w:space="0" w:color="auto"/>
          </w:divBdr>
        </w:div>
        <w:div w:id="755518552">
          <w:marLeft w:val="0"/>
          <w:marRight w:val="0"/>
          <w:marTop w:val="0"/>
          <w:marBottom w:val="0"/>
          <w:divBdr>
            <w:top w:val="none" w:sz="0" w:space="0" w:color="auto"/>
            <w:left w:val="none" w:sz="0" w:space="0" w:color="auto"/>
            <w:bottom w:val="none" w:sz="0" w:space="0" w:color="auto"/>
            <w:right w:val="none" w:sz="0" w:space="0" w:color="auto"/>
          </w:divBdr>
        </w:div>
        <w:div w:id="1563826808">
          <w:marLeft w:val="0"/>
          <w:marRight w:val="0"/>
          <w:marTop w:val="0"/>
          <w:marBottom w:val="0"/>
          <w:divBdr>
            <w:top w:val="none" w:sz="0" w:space="0" w:color="auto"/>
            <w:left w:val="none" w:sz="0" w:space="0" w:color="auto"/>
            <w:bottom w:val="none" w:sz="0" w:space="0" w:color="auto"/>
            <w:right w:val="none" w:sz="0" w:space="0" w:color="auto"/>
          </w:divBdr>
        </w:div>
        <w:div w:id="194126275">
          <w:marLeft w:val="0"/>
          <w:marRight w:val="0"/>
          <w:marTop w:val="0"/>
          <w:marBottom w:val="0"/>
          <w:divBdr>
            <w:top w:val="none" w:sz="0" w:space="0" w:color="auto"/>
            <w:left w:val="none" w:sz="0" w:space="0" w:color="auto"/>
            <w:bottom w:val="none" w:sz="0" w:space="0" w:color="auto"/>
            <w:right w:val="none" w:sz="0" w:space="0" w:color="auto"/>
          </w:divBdr>
        </w:div>
        <w:div w:id="1181705250">
          <w:marLeft w:val="0"/>
          <w:marRight w:val="0"/>
          <w:marTop w:val="0"/>
          <w:marBottom w:val="0"/>
          <w:divBdr>
            <w:top w:val="none" w:sz="0" w:space="0" w:color="auto"/>
            <w:left w:val="none" w:sz="0" w:space="0" w:color="auto"/>
            <w:bottom w:val="none" w:sz="0" w:space="0" w:color="auto"/>
            <w:right w:val="none" w:sz="0" w:space="0" w:color="auto"/>
          </w:divBdr>
        </w:div>
        <w:div w:id="75131852">
          <w:marLeft w:val="0"/>
          <w:marRight w:val="0"/>
          <w:marTop w:val="0"/>
          <w:marBottom w:val="0"/>
          <w:divBdr>
            <w:top w:val="none" w:sz="0" w:space="0" w:color="auto"/>
            <w:left w:val="none" w:sz="0" w:space="0" w:color="auto"/>
            <w:bottom w:val="none" w:sz="0" w:space="0" w:color="auto"/>
            <w:right w:val="none" w:sz="0" w:space="0" w:color="auto"/>
          </w:divBdr>
        </w:div>
        <w:div w:id="583298021">
          <w:marLeft w:val="0"/>
          <w:marRight w:val="0"/>
          <w:marTop w:val="0"/>
          <w:marBottom w:val="0"/>
          <w:divBdr>
            <w:top w:val="none" w:sz="0" w:space="0" w:color="auto"/>
            <w:left w:val="none" w:sz="0" w:space="0" w:color="auto"/>
            <w:bottom w:val="none" w:sz="0" w:space="0" w:color="auto"/>
            <w:right w:val="none" w:sz="0" w:space="0" w:color="auto"/>
          </w:divBdr>
        </w:div>
        <w:div w:id="1319841118">
          <w:marLeft w:val="0"/>
          <w:marRight w:val="0"/>
          <w:marTop w:val="0"/>
          <w:marBottom w:val="0"/>
          <w:divBdr>
            <w:top w:val="none" w:sz="0" w:space="0" w:color="auto"/>
            <w:left w:val="none" w:sz="0" w:space="0" w:color="auto"/>
            <w:bottom w:val="none" w:sz="0" w:space="0" w:color="auto"/>
            <w:right w:val="none" w:sz="0" w:space="0" w:color="auto"/>
          </w:divBdr>
        </w:div>
        <w:div w:id="346174874">
          <w:marLeft w:val="0"/>
          <w:marRight w:val="0"/>
          <w:marTop w:val="0"/>
          <w:marBottom w:val="0"/>
          <w:divBdr>
            <w:top w:val="none" w:sz="0" w:space="0" w:color="auto"/>
            <w:left w:val="none" w:sz="0" w:space="0" w:color="auto"/>
            <w:bottom w:val="none" w:sz="0" w:space="0" w:color="auto"/>
            <w:right w:val="none" w:sz="0" w:space="0" w:color="auto"/>
          </w:divBdr>
        </w:div>
        <w:div w:id="1813327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aws.taipei.gov.tw/lawsystem/wfLaw_Information.aspx?LawID=P05A1033-20160520&amp;RealID=05-01-403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051C-1315-4263-B493-406F71FC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18</Pages>
  <Words>2329</Words>
  <Characters>13281</Characters>
  <Application>Microsoft Office Word</Application>
  <DocSecurity>0</DocSecurity>
  <Lines>110</Lines>
  <Paragraphs>31</Paragraphs>
  <ScaleCrop>false</ScaleCrop>
  <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AEAA-61698</dc:creator>
  <cp:lastModifiedBy>SLHS</cp:lastModifiedBy>
  <cp:revision>38</cp:revision>
  <cp:lastPrinted>2019-01-11T06:44:00Z</cp:lastPrinted>
  <dcterms:created xsi:type="dcterms:W3CDTF">2019-01-15T06:34:00Z</dcterms:created>
  <dcterms:modified xsi:type="dcterms:W3CDTF">2019-01-17T09:24:00Z</dcterms:modified>
</cp:coreProperties>
</file>